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19" w:rsidRDefault="008C1D19" w:rsidP="008C1D19">
      <w:pPr>
        <w:ind w:right="84"/>
        <w:rPr>
          <w:rFonts w:ascii="Calibri" w:hAnsi="Calibri" w:cs="Arial"/>
          <w:sz w:val="24"/>
        </w:rPr>
      </w:pPr>
      <w:r>
        <w:rPr>
          <w:b/>
        </w:rPr>
        <w:t xml:space="preserve">       </w:t>
      </w:r>
      <w:r>
        <w:rPr>
          <w:rFonts w:ascii="Calibri" w:hAnsi="Calibri" w:cs="Arial"/>
          <w:sz w:val="24"/>
        </w:rPr>
        <w:t xml:space="preserve">                    </w:t>
      </w:r>
      <w:r w:rsidRPr="00AB051E">
        <w:rPr>
          <w:rFonts w:ascii="Calibri" w:hAnsi="Calibri" w:cs="Arial"/>
          <w:sz w:val="24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7" o:title="" gain="69719f" grayscale="t" bilevel="t"/>
          </v:shape>
          <o:OLEObject Type="Embed" ProgID="Word.Picture.8" ShapeID="_x0000_i1025" DrawAspect="Content" ObjectID="_1570522389" r:id="rId8"/>
        </w:object>
      </w:r>
      <w:r>
        <w:rPr>
          <w:rFonts w:ascii="Calibri" w:hAnsi="Calibri" w:cs="Arial"/>
          <w:sz w:val="24"/>
        </w:rPr>
        <w:t xml:space="preserve">                                                          </w:t>
      </w:r>
    </w:p>
    <w:p w:rsidR="008C1D19" w:rsidRPr="00E33348" w:rsidRDefault="008C1D19" w:rsidP="008C1D19">
      <w:pPr>
        <w:ind w:right="-568"/>
        <w:rPr>
          <w:rFonts w:ascii="Calibri" w:hAnsi="Calibri" w:cs="Arial"/>
          <w:b/>
          <w:color w:val="FF0000"/>
          <w:sz w:val="24"/>
        </w:rPr>
      </w:pPr>
      <w:r>
        <w:rPr>
          <w:rFonts w:ascii="Calibri" w:hAnsi="Calibri" w:cs="Arial"/>
          <w:sz w:val="24"/>
        </w:rPr>
        <w:t xml:space="preserve">             </w:t>
      </w:r>
      <w:r>
        <w:rPr>
          <w:rFonts w:ascii="Calibri" w:hAnsi="Calibri" w:cs="Arial"/>
          <w:b/>
          <w:sz w:val="24"/>
          <w:lang w:val="en-US"/>
        </w:rPr>
        <w:t>E</w:t>
      </w:r>
      <w:r>
        <w:rPr>
          <w:rFonts w:ascii="Calibri" w:hAnsi="Calibri" w:cs="Arial"/>
          <w:b/>
          <w:sz w:val="24"/>
        </w:rPr>
        <w:t xml:space="preserve">ΛΛΗΝΙΚΗ ΔΗΜΟΚΡΑΤΙΑ                                                </w:t>
      </w:r>
      <w:r w:rsidRPr="00757E18">
        <w:rPr>
          <w:rFonts w:ascii="Calibri" w:hAnsi="Calibri" w:cs="Arial"/>
          <w:b/>
          <w:sz w:val="24"/>
        </w:rPr>
        <w:t xml:space="preserve">Πάτρα   </w:t>
      </w:r>
      <w:r w:rsidRPr="00757E18">
        <w:rPr>
          <w:rFonts w:ascii="Calibri" w:hAnsi="Calibri" w:cs="Arial"/>
          <w:b/>
          <w:color w:val="FF0000"/>
          <w:sz w:val="24"/>
        </w:rPr>
        <w:t xml:space="preserve"> </w:t>
      </w:r>
      <w:r w:rsidR="00757E18">
        <w:rPr>
          <w:rFonts w:ascii="Calibri" w:hAnsi="Calibri" w:cs="Arial"/>
          <w:b/>
          <w:sz w:val="24"/>
        </w:rPr>
        <w:t>25</w:t>
      </w:r>
      <w:r w:rsidR="0025623F" w:rsidRPr="00757E18">
        <w:rPr>
          <w:rFonts w:ascii="Calibri" w:hAnsi="Calibri" w:cs="Arial"/>
          <w:b/>
          <w:sz w:val="24"/>
        </w:rPr>
        <w:t>-</w:t>
      </w:r>
      <w:r w:rsidR="00757E18">
        <w:rPr>
          <w:rFonts w:ascii="Calibri" w:hAnsi="Calibri" w:cs="Arial"/>
          <w:b/>
          <w:sz w:val="24"/>
        </w:rPr>
        <w:t>10</w:t>
      </w:r>
      <w:r w:rsidR="0025623F" w:rsidRPr="00757E18">
        <w:rPr>
          <w:rFonts w:ascii="Calibri" w:hAnsi="Calibri" w:cs="Arial"/>
          <w:b/>
          <w:sz w:val="24"/>
        </w:rPr>
        <w:t>-2017</w:t>
      </w:r>
    </w:p>
    <w:p w:rsidR="008C1D19" w:rsidRPr="00FF6745" w:rsidRDefault="008C1D19" w:rsidP="008C1D19">
      <w:pPr>
        <w:ind w:right="-568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ΥΠΟΥΡΓΕΙΟ ΠΑΙΔΕΙΑΣ, ΕΡΕΥΝΑΣ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4"/>
        </w:rPr>
        <w:t xml:space="preserve">Αριθ. </w:t>
      </w:r>
      <w:proofErr w:type="spellStart"/>
      <w:r>
        <w:rPr>
          <w:rFonts w:ascii="Calibri" w:hAnsi="Calibri" w:cs="Arial"/>
          <w:b/>
          <w:sz w:val="24"/>
        </w:rPr>
        <w:t>Πρωτ</w:t>
      </w:r>
      <w:proofErr w:type="spellEnd"/>
      <w:r w:rsidRPr="005E3572">
        <w:rPr>
          <w:rFonts w:ascii="Calibri" w:hAnsi="Calibri" w:cs="Arial"/>
          <w:b/>
          <w:sz w:val="24"/>
        </w:rPr>
        <w:t xml:space="preserve">. </w:t>
      </w:r>
      <w:r w:rsidRPr="00757E18">
        <w:rPr>
          <w:rFonts w:ascii="Calibri" w:hAnsi="Calibri" w:cs="Arial"/>
          <w:b/>
          <w:sz w:val="24"/>
        </w:rPr>
        <w:t>Φ.</w:t>
      </w:r>
      <w:r w:rsidR="0025623F" w:rsidRPr="00757E18">
        <w:rPr>
          <w:rFonts w:ascii="Calibri" w:hAnsi="Calibri" w:cs="Arial"/>
          <w:b/>
          <w:sz w:val="24"/>
        </w:rPr>
        <w:t>50.1/</w:t>
      </w:r>
      <w:r w:rsidR="00757E18">
        <w:rPr>
          <w:rFonts w:ascii="Calibri" w:hAnsi="Calibri" w:cs="Arial"/>
          <w:b/>
          <w:sz w:val="24"/>
        </w:rPr>
        <w:t xml:space="preserve"> 11391</w:t>
      </w:r>
    </w:p>
    <w:p w:rsidR="008C1D19" w:rsidRDefault="008C1D19" w:rsidP="008C1D19">
      <w:pPr>
        <w:ind w:right="-568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ΚΑΙ ΘΡΗΣΚΕΥΜΑΤΩΝ </w:t>
      </w:r>
      <w:r>
        <w:rPr>
          <w:rFonts w:ascii="Calibri" w:hAnsi="Calibri" w:cs="Arial"/>
          <w:b/>
          <w:sz w:val="24"/>
        </w:rPr>
        <w:t xml:space="preserve">                             </w:t>
      </w:r>
      <w:r>
        <w:rPr>
          <w:rFonts w:ascii="Calibri" w:hAnsi="Calibri" w:cs="Arial"/>
          <w:b/>
        </w:rPr>
        <w:t xml:space="preserve">               </w:t>
      </w:r>
      <w:r>
        <w:rPr>
          <w:rFonts w:ascii="Calibri" w:hAnsi="Calibri" w:cs="Arial"/>
          <w:b/>
          <w:color w:val="000000"/>
        </w:rPr>
        <w:t xml:space="preserve">                                                                            </w:t>
      </w:r>
    </w:p>
    <w:p w:rsidR="008C1D19" w:rsidRDefault="008C1D19" w:rsidP="008C1D19">
      <w:pPr>
        <w:pStyle w:val="2"/>
        <w:rPr>
          <w:rFonts w:ascii="Calibri" w:hAnsi="Calibri" w:cs="Arial"/>
          <w:sz w:val="20"/>
        </w:rPr>
      </w:pPr>
      <w:r>
        <w:rPr>
          <w:rFonts w:ascii="Calibri" w:hAnsi="Calibri" w:cs="Arial"/>
        </w:rPr>
        <w:t xml:space="preserve">  </w:t>
      </w:r>
      <w:r>
        <w:rPr>
          <w:rFonts w:ascii="Calibri" w:hAnsi="Calibri" w:cs="Arial"/>
          <w:sz w:val="20"/>
        </w:rPr>
        <w:t xml:space="preserve">ΠΕΡΙΦΕΡΕΙΑΚΗ Δ/ΝΣΗ Π/ΘΜΙΑΣ &amp; Δ/ΘΜΙΑΣ                                      </w:t>
      </w:r>
    </w:p>
    <w:p w:rsidR="008C1D19" w:rsidRDefault="008C1D19" w:rsidP="008C1D19">
      <w:pPr>
        <w:pStyle w:val="2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            ΕΚΠΑΙΔΕΥΣΗΣ ΔΥΤ. ΕΛΛΑΔΑΣ</w:t>
      </w:r>
    </w:p>
    <w:p w:rsidR="0025623F" w:rsidRDefault="007A30A0" w:rsidP="0025623F">
      <w:pPr>
        <w:pStyle w:val="2"/>
        <w:jc w:val="center"/>
        <w:rPr>
          <w:rFonts w:ascii="Calibri" w:hAnsi="Calibri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137795</wp:posOffset>
                </wp:positionV>
                <wp:extent cx="3038475" cy="2352675"/>
                <wp:effectExtent l="0" t="0" r="9525" b="9525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5E" w:rsidRDefault="0072115E" w:rsidP="008C1D1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2115E" w:rsidRDefault="0072115E" w:rsidP="008C1D19">
                            <w:pPr>
                              <w:ind w:left="3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D6AA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Προς: </w:t>
                            </w:r>
                          </w:p>
                          <w:p w:rsidR="00111077" w:rsidRPr="007D6AA2" w:rsidRDefault="00111077" w:rsidP="008C1D19">
                            <w:pPr>
                              <w:ind w:left="3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C6EED" w:rsidRPr="000C6EED" w:rsidRDefault="0025623F" w:rsidP="000C6EE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C6EED">
                              <w:rPr>
                                <w:b/>
                                <w:sz w:val="22"/>
                                <w:szCs w:val="22"/>
                              </w:rPr>
                              <w:t>Σχολικές Μονάδες</w:t>
                            </w:r>
                            <w:r w:rsidR="00757E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ΠΕ &amp; ΔΕ</w:t>
                            </w:r>
                            <w:r w:rsidRPr="000C6EE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6EED" w:rsidRPr="000C6EE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Αιτωλοακαρνανίας, </w:t>
                            </w:r>
                          </w:p>
                          <w:p w:rsidR="000C6EED" w:rsidRPr="000C6EED" w:rsidRDefault="0025623F" w:rsidP="000C6EED">
                            <w:pPr>
                              <w:pStyle w:val="a3"/>
                              <w:ind w:left="108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C6EED">
                              <w:rPr>
                                <w:b/>
                                <w:sz w:val="22"/>
                                <w:szCs w:val="22"/>
                              </w:rPr>
                              <w:t>Αχαΐας</w:t>
                            </w:r>
                            <w:r w:rsidR="000C6EED" w:rsidRPr="000C6EED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0C6EE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Ηλείας </w:t>
                            </w:r>
                          </w:p>
                          <w:p w:rsidR="000C6EED" w:rsidRDefault="000C6EED" w:rsidP="008C1D19">
                            <w:pPr>
                              <w:ind w:left="3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C6EED" w:rsidRDefault="000C6EED" w:rsidP="008C1D19">
                            <w:pPr>
                              <w:ind w:left="3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C6EED">
                              <w:rPr>
                                <w:b/>
                                <w:sz w:val="22"/>
                                <w:szCs w:val="22"/>
                              </w:rPr>
                              <w:t>Κοινοποίηση:</w:t>
                            </w:r>
                          </w:p>
                          <w:p w:rsidR="00F70136" w:rsidRPr="00F70136" w:rsidRDefault="00F70136" w:rsidP="00F7013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70136">
                              <w:rPr>
                                <w:b/>
                                <w:sz w:val="22"/>
                                <w:szCs w:val="22"/>
                              </w:rPr>
                              <w:t>Ι.Κ.Υ.</w:t>
                            </w:r>
                          </w:p>
                          <w:p w:rsidR="000C6EED" w:rsidRPr="000C6EED" w:rsidRDefault="000C6EED" w:rsidP="000C6EE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C6EED">
                              <w:rPr>
                                <w:b/>
                                <w:sz w:val="22"/>
                                <w:szCs w:val="22"/>
                              </w:rPr>
                              <w:t>Σχολικούς Συμβούλους ΠΕ και ΔΕ Δυτικής Ελλάδας</w:t>
                            </w:r>
                          </w:p>
                          <w:p w:rsidR="000C6EED" w:rsidRPr="000C6EED" w:rsidRDefault="000C6EED" w:rsidP="000C6EE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C6EED">
                              <w:rPr>
                                <w:b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0C6EED">
                              <w:rPr>
                                <w:b/>
                                <w:sz w:val="22"/>
                                <w:szCs w:val="22"/>
                              </w:rPr>
                              <w:t>νσεις</w:t>
                            </w:r>
                            <w:proofErr w:type="spellEnd"/>
                            <w:r w:rsidRPr="000C6EE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ΠΕ και ΔΕ </w:t>
                            </w:r>
                            <w:proofErr w:type="spellStart"/>
                            <w:r w:rsidRPr="000C6EED">
                              <w:rPr>
                                <w:b/>
                                <w:sz w:val="22"/>
                                <w:szCs w:val="22"/>
                              </w:rPr>
                              <w:t>Αιτ</w:t>
                            </w:r>
                            <w:proofErr w:type="spellEnd"/>
                            <w:r w:rsidRPr="000C6EED">
                              <w:rPr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0C6EED">
                              <w:rPr>
                                <w:b/>
                                <w:sz w:val="22"/>
                                <w:szCs w:val="22"/>
                              </w:rPr>
                              <w:t>νίας</w:t>
                            </w:r>
                            <w:proofErr w:type="spellEnd"/>
                            <w:r w:rsidRPr="000C6EED">
                              <w:rPr>
                                <w:b/>
                                <w:sz w:val="22"/>
                                <w:szCs w:val="22"/>
                              </w:rPr>
                              <w:t>, Αχαΐας, Ηλείας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6.5pt;margin-top:10.85pt;width:239.2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" stroked="f">
                <v:textbox>
                  <w:txbxContent>
                    <w:p w:rsidR="0072115E" w:rsidRDefault="0072115E" w:rsidP="008C1D1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2115E" w:rsidRDefault="0072115E" w:rsidP="008C1D19">
                      <w:pPr>
                        <w:ind w:left="360"/>
                        <w:rPr>
                          <w:b/>
                          <w:sz w:val="22"/>
                          <w:szCs w:val="22"/>
                        </w:rPr>
                      </w:pPr>
                      <w:r w:rsidRPr="007D6AA2">
                        <w:rPr>
                          <w:b/>
                          <w:sz w:val="22"/>
                          <w:szCs w:val="22"/>
                        </w:rPr>
                        <w:t xml:space="preserve">Προς: </w:t>
                      </w:r>
                    </w:p>
                    <w:p w:rsidR="00111077" w:rsidRPr="007D6AA2" w:rsidRDefault="00111077" w:rsidP="008C1D19">
                      <w:pPr>
                        <w:ind w:left="360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0C6EED" w:rsidRPr="000C6EED" w:rsidRDefault="0025623F" w:rsidP="000C6EE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0C6EED">
                        <w:rPr>
                          <w:b/>
                          <w:sz w:val="22"/>
                          <w:szCs w:val="22"/>
                        </w:rPr>
                        <w:t>Σχολικές Μονάδες</w:t>
                      </w:r>
                      <w:r w:rsidR="00757E18">
                        <w:rPr>
                          <w:b/>
                          <w:sz w:val="22"/>
                          <w:szCs w:val="22"/>
                        </w:rPr>
                        <w:t xml:space="preserve"> ΠΕ &amp; ΔΕ</w:t>
                      </w:r>
                      <w:r w:rsidRPr="000C6EE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C6EED" w:rsidRPr="000C6EED">
                        <w:rPr>
                          <w:b/>
                          <w:sz w:val="22"/>
                          <w:szCs w:val="22"/>
                        </w:rPr>
                        <w:t xml:space="preserve">Αιτωλοακαρνανίας, </w:t>
                      </w:r>
                    </w:p>
                    <w:p w:rsidR="000C6EED" w:rsidRPr="000C6EED" w:rsidRDefault="0025623F" w:rsidP="000C6EED">
                      <w:pPr>
                        <w:pStyle w:val="a3"/>
                        <w:ind w:left="1080"/>
                        <w:rPr>
                          <w:b/>
                          <w:sz w:val="22"/>
                          <w:szCs w:val="22"/>
                        </w:rPr>
                      </w:pPr>
                      <w:r w:rsidRPr="000C6EED">
                        <w:rPr>
                          <w:b/>
                          <w:sz w:val="22"/>
                          <w:szCs w:val="22"/>
                        </w:rPr>
                        <w:t>Αχαΐας</w:t>
                      </w:r>
                      <w:r w:rsidR="000C6EED" w:rsidRPr="000C6EED"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Pr="000C6EED">
                        <w:rPr>
                          <w:b/>
                          <w:sz w:val="22"/>
                          <w:szCs w:val="22"/>
                        </w:rPr>
                        <w:t xml:space="preserve"> Ηλείας </w:t>
                      </w:r>
                    </w:p>
                    <w:p w:rsidR="000C6EED" w:rsidRDefault="000C6EED" w:rsidP="008C1D19">
                      <w:pPr>
                        <w:ind w:left="36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C6EED" w:rsidRDefault="000C6EED" w:rsidP="008C1D19">
                      <w:pPr>
                        <w:ind w:left="360"/>
                        <w:rPr>
                          <w:b/>
                          <w:sz w:val="22"/>
                          <w:szCs w:val="22"/>
                        </w:rPr>
                      </w:pPr>
                      <w:r w:rsidRPr="000C6EED">
                        <w:rPr>
                          <w:b/>
                          <w:sz w:val="22"/>
                          <w:szCs w:val="22"/>
                        </w:rPr>
                        <w:t>Κοινοποίηση:</w:t>
                      </w:r>
                    </w:p>
                    <w:p w:rsidR="00F70136" w:rsidRPr="00F70136" w:rsidRDefault="00F70136" w:rsidP="00F70136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F70136">
                        <w:rPr>
                          <w:b/>
                          <w:sz w:val="22"/>
                          <w:szCs w:val="22"/>
                        </w:rPr>
                        <w:t>Ι.Κ.Υ.</w:t>
                      </w:r>
                    </w:p>
                    <w:p w:rsidR="000C6EED" w:rsidRPr="000C6EED" w:rsidRDefault="000C6EED" w:rsidP="000C6EED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0C6EED">
                        <w:rPr>
                          <w:b/>
                          <w:sz w:val="22"/>
                          <w:szCs w:val="22"/>
                        </w:rPr>
                        <w:t>Σχολικούς Συμβούλους ΠΕ και ΔΕ Δυτικής Ελλάδας</w:t>
                      </w:r>
                    </w:p>
                    <w:p w:rsidR="000C6EED" w:rsidRPr="000C6EED" w:rsidRDefault="000C6EED" w:rsidP="000C6EED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0C6EED">
                        <w:rPr>
                          <w:b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0C6EED">
                        <w:rPr>
                          <w:b/>
                          <w:sz w:val="22"/>
                          <w:szCs w:val="22"/>
                        </w:rPr>
                        <w:t>νσεις</w:t>
                      </w:r>
                      <w:proofErr w:type="spellEnd"/>
                      <w:r w:rsidRPr="000C6EED">
                        <w:rPr>
                          <w:b/>
                          <w:sz w:val="22"/>
                          <w:szCs w:val="22"/>
                        </w:rPr>
                        <w:t xml:space="preserve"> ΠΕ και ΔΕ </w:t>
                      </w:r>
                      <w:proofErr w:type="spellStart"/>
                      <w:r w:rsidRPr="000C6EED">
                        <w:rPr>
                          <w:b/>
                          <w:sz w:val="22"/>
                          <w:szCs w:val="22"/>
                        </w:rPr>
                        <w:t>Αιτ</w:t>
                      </w:r>
                      <w:proofErr w:type="spellEnd"/>
                      <w:r w:rsidRPr="000C6EED">
                        <w:rPr>
                          <w:b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0C6EED">
                        <w:rPr>
                          <w:b/>
                          <w:sz w:val="22"/>
                          <w:szCs w:val="22"/>
                        </w:rPr>
                        <w:t>νίας</w:t>
                      </w:r>
                      <w:proofErr w:type="spellEnd"/>
                      <w:r w:rsidRPr="000C6EED">
                        <w:rPr>
                          <w:b/>
                          <w:sz w:val="22"/>
                          <w:szCs w:val="22"/>
                        </w:rPr>
                        <w:t>, Αχαΐας, Ηλείας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623F">
        <w:rPr>
          <w:rFonts w:ascii="Calibri" w:hAnsi="Calibri" w:cs="Arial"/>
          <w:sz w:val="20"/>
        </w:rPr>
        <w:t>ΥΠΗΡΕΣΙΑ ΔΙΟΙΚΗΤΙΚΗΣ ΚΑΙ ΟΙΚΟΝΟΜΙΚΗΣ ΥΠΟΣΤΗΡΙΞΗΣ</w:t>
      </w:r>
    </w:p>
    <w:p w:rsidR="008C1D19" w:rsidRDefault="0025623F" w:rsidP="0025623F">
      <w:pPr>
        <w:pStyle w:val="2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ΤΜΗΜΑ Α’</w:t>
      </w:r>
    </w:p>
    <w:p w:rsidR="008C1D19" w:rsidRDefault="007A30A0" w:rsidP="008C1D19">
      <w:pPr>
        <w:pStyle w:val="2"/>
        <w:rPr>
          <w:rFonts w:ascii="Calibri" w:hAnsi="Calibri" w:cs="Arial"/>
          <w:sz w:val="2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57784</wp:posOffset>
                </wp:positionV>
                <wp:extent cx="457200" cy="0"/>
                <wp:effectExtent l="0" t="0" r="19050" b="19050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89DC4" id="Ευθεία γραμμή σύνδεσης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5.6pt,4.55pt" to="121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"/>
            </w:pict>
          </mc:Fallback>
        </mc:AlternateContent>
      </w:r>
    </w:p>
    <w:p w:rsidR="008C1D19" w:rsidRDefault="008C1D19" w:rsidP="008C1D19">
      <w:pPr>
        <w:pStyle w:val="1"/>
        <w:rPr>
          <w:rFonts w:ascii="Arial" w:hAnsi="Arial" w:cs="Arial"/>
          <w:b w:val="0"/>
          <w:sz w:val="18"/>
          <w:szCs w:val="18"/>
        </w:rPr>
      </w:pPr>
      <w:proofErr w:type="spellStart"/>
      <w:r>
        <w:rPr>
          <w:rFonts w:ascii="Arial" w:hAnsi="Arial" w:cs="Arial"/>
          <w:b w:val="0"/>
          <w:sz w:val="18"/>
          <w:szCs w:val="18"/>
        </w:rPr>
        <w:t>Ταχ.Διεύθυνση</w:t>
      </w:r>
      <w:proofErr w:type="spellEnd"/>
      <w:r>
        <w:rPr>
          <w:rFonts w:ascii="Arial" w:hAnsi="Arial" w:cs="Arial"/>
          <w:b w:val="0"/>
          <w:sz w:val="18"/>
          <w:szCs w:val="18"/>
        </w:rPr>
        <w:t xml:space="preserve"> : Ακτή </w:t>
      </w:r>
      <w:proofErr w:type="spellStart"/>
      <w:r>
        <w:rPr>
          <w:rFonts w:ascii="Arial" w:hAnsi="Arial" w:cs="Arial"/>
          <w:b w:val="0"/>
          <w:sz w:val="18"/>
          <w:szCs w:val="18"/>
        </w:rPr>
        <w:t>Δυμαίων</w:t>
      </w:r>
      <w:proofErr w:type="spellEnd"/>
      <w:r>
        <w:rPr>
          <w:rFonts w:ascii="Arial" w:hAnsi="Arial" w:cs="Arial"/>
          <w:b w:val="0"/>
          <w:sz w:val="18"/>
          <w:szCs w:val="18"/>
        </w:rPr>
        <w:t xml:space="preserve"> 25Α</w:t>
      </w:r>
    </w:p>
    <w:p w:rsidR="008C1D19" w:rsidRDefault="008C1D19" w:rsidP="008C1D19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Ταχ.Κώδικας</w:t>
      </w:r>
      <w:proofErr w:type="spellEnd"/>
      <w:r>
        <w:rPr>
          <w:rFonts w:ascii="Arial" w:hAnsi="Arial" w:cs="Arial"/>
          <w:sz w:val="18"/>
          <w:szCs w:val="18"/>
        </w:rPr>
        <w:t xml:space="preserve">    : 262 22 ΠΑΤΡΑ</w:t>
      </w:r>
    </w:p>
    <w:p w:rsidR="008C1D19" w:rsidRDefault="008C1D19" w:rsidP="008C1D19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Ταχ.Θυρίδα</w:t>
      </w:r>
      <w:proofErr w:type="spellEnd"/>
      <w:r>
        <w:rPr>
          <w:rFonts w:ascii="Arial" w:hAnsi="Arial" w:cs="Arial"/>
          <w:sz w:val="18"/>
          <w:szCs w:val="18"/>
        </w:rPr>
        <w:t xml:space="preserve">      : 2540</w:t>
      </w:r>
    </w:p>
    <w:p w:rsidR="007E676F" w:rsidRDefault="0025623F" w:rsidP="008C1D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Πληροφορίες    : Σαρλή Έλενα</w:t>
      </w:r>
      <w:r w:rsidR="008C1D19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               </w:t>
      </w:r>
    </w:p>
    <w:p w:rsidR="008C1D19" w:rsidRPr="00F925A7" w:rsidRDefault="008C1D19" w:rsidP="008C1D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Τηλέφωνα</w:t>
      </w:r>
      <w:r w:rsidR="0025623F" w:rsidRPr="00F925A7">
        <w:rPr>
          <w:rFonts w:ascii="Arial" w:hAnsi="Arial" w:cs="Arial"/>
          <w:sz w:val="18"/>
          <w:szCs w:val="18"/>
        </w:rPr>
        <w:t xml:space="preserve">        : 2610-362402</w:t>
      </w:r>
    </w:p>
    <w:p w:rsidR="008C1D19" w:rsidRPr="00F925A7" w:rsidRDefault="008C1D19" w:rsidP="008C1D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r-FR"/>
        </w:rPr>
        <w:t>Fax</w:t>
      </w:r>
      <w:r w:rsidRPr="00F925A7">
        <w:rPr>
          <w:rFonts w:ascii="Arial" w:hAnsi="Arial" w:cs="Arial"/>
          <w:sz w:val="18"/>
          <w:szCs w:val="18"/>
        </w:rPr>
        <w:t xml:space="preserve">                   : 2610-362410</w:t>
      </w:r>
    </w:p>
    <w:p w:rsidR="008517D5" w:rsidRPr="007A30A0" w:rsidRDefault="008C1D19" w:rsidP="008C1D19">
      <w:pPr>
        <w:jc w:val="both"/>
        <w:rPr>
          <w:rFonts w:ascii="Calibri" w:hAnsi="Calibri" w:cs="Arial"/>
          <w:lang w:val="en-US"/>
        </w:rPr>
      </w:pPr>
      <w:r>
        <w:rPr>
          <w:rFonts w:ascii="Arial" w:hAnsi="Arial" w:cs="Arial"/>
          <w:sz w:val="18"/>
          <w:szCs w:val="18"/>
          <w:lang w:val="de-DE"/>
        </w:rPr>
        <w:t>E</w:t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de-DE"/>
        </w:rPr>
        <w:t>Mail</w:t>
      </w:r>
      <w:r>
        <w:rPr>
          <w:rFonts w:ascii="Arial" w:hAnsi="Arial" w:cs="Arial"/>
          <w:sz w:val="18"/>
          <w:szCs w:val="18"/>
          <w:lang w:val="en-US"/>
        </w:rPr>
        <w:t xml:space="preserve">              : </w:t>
      </w:r>
      <w:hyperlink r:id="rId9" w:history="1">
        <w:r>
          <w:rPr>
            <w:rStyle w:val="-"/>
            <w:rFonts w:ascii="Arial" w:hAnsi="Arial" w:cs="Arial"/>
            <w:sz w:val="18"/>
            <w:szCs w:val="18"/>
            <w:lang w:val="de-DE"/>
          </w:rPr>
          <w:t>mail</w:t>
        </w:r>
        <w:r>
          <w:rPr>
            <w:rStyle w:val="-"/>
            <w:rFonts w:ascii="Arial" w:hAnsi="Arial" w:cs="Arial"/>
            <w:sz w:val="18"/>
            <w:szCs w:val="18"/>
            <w:lang w:val="en-US"/>
          </w:rPr>
          <w:t>@</w:t>
        </w:r>
        <w:proofErr w:type="spellStart"/>
        <w:r>
          <w:rPr>
            <w:rStyle w:val="-"/>
            <w:rFonts w:ascii="Arial" w:hAnsi="Arial" w:cs="Arial"/>
            <w:sz w:val="18"/>
            <w:szCs w:val="18"/>
            <w:lang w:val="de-DE"/>
          </w:rPr>
          <w:t>dellad</w:t>
        </w:r>
        <w:proofErr w:type="spellEnd"/>
        <w:r>
          <w:rPr>
            <w:rStyle w:val="-"/>
            <w:rFonts w:ascii="Arial" w:hAnsi="Arial" w:cs="Arial"/>
            <w:sz w:val="18"/>
            <w:szCs w:val="18"/>
            <w:lang w:val="en-US"/>
          </w:rPr>
          <w:t>.</w:t>
        </w:r>
        <w:proofErr w:type="spellStart"/>
        <w:r>
          <w:rPr>
            <w:rStyle w:val="-"/>
            <w:rFonts w:ascii="Arial" w:hAnsi="Arial" w:cs="Arial"/>
            <w:sz w:val="18"/>
            <w:szCs w:val="18"/>
            <w:lang w:val="de-DE"/>
          </w:rPr>
          <w:t>pde</w:t>
        </w:r>
        <w:proofErr w:type="spellEnd"/>
        <w:r>
          <w:rPr>
            <w:rStyle w:val="-"/>
            <w:rFonts w:ascii="Arial" w:hAnsi="Arial" w:cs="Arial"/>
            <w:sz w:val="18"/>
            <w:szCs w:val="18"/>
            <w:lang w:val="en-US"/>
          </w:rPr>
          <w:t>.</w:t>
        </w:r>
        <w:proofErr w:type="spellStart"/>
        <w:r>
          <w:rPr>
            <w:rStyle w:val="-"/>
            <w:rFonts w:ascii="Arial" w:hAnsi="Arial" w:cs="Arial"/>
            <w:sz w:val="18"/>
            <w:szCs w:val="18"/>
            <w:lang w:val="de-DE"/>
          </w:rPr>
          <w:t>sch</w:t>
        </w:r>
        <w:proofErr w:type="spellEnd"/>
        <w:r>
          <w:rPr>
            <w:rStyle w:val="-"/>
            <w:rFonts w:ascii="Arial" w:hAnsi="Arial" w:cs="Arial"/>
            <w:sz w:val="18"/>
            <w:szCs w:val="18"/>
            <w:lang w:val="en-US"/>
          </w:rPr>
          <w:t>.</w:t>
        </w:r>
        <w:proofErr w:type="spellStart"/>
        <w:r>
          <w:rPr>
            <w:rStyle w:val="-"/>
            <w:rFonts w:ascii="Arial" w:hAnsi="Arial" w:cs="Arial"/>
            <w:sz w:val="18"/>
            <w:szCs w:val="18"/>
            <w:lang w:val="de-DE"/>
          </w:rPr>
          <w:t>gr</w:t>
        </w:r>
        <w:proofErr w:type="spellEnd"/>
      </w:hyperlink>
      <w:r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Calibri" w:hAnsi="Calibri" w:cs="Arial"/>
          <w:lang w:val="en-US"/>
        </w:rPr>
        <w:t xml:space="preserve">         </w:t>
      </w:r>
    </w:p>
    <w:p w:rsidR="008C1D19" w:rsidRDefault="008C1D19" w:rsidP="008C1D19">
      <w:pPr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Calibri" w:hAnsi="Calibri" w:cs="Arial"/>
          <w:lang w:val="en-US"/>
        </w:rPr>
        <w:t xml:space="preserve">                                                                                                                                             </w:t>
      </w:r>
    </w:p>
    <w:p w:rsidR="008517D5" w:rsidRPr="007A30A0" w:rsidRDefault="008517D5" w:rsidP="008517D5">
      <w:pPr>
        <w:rPr>
          <w:sz w:val="18"/>
          <w:szCs w:val="18"/>
          <w:lang w:val="en-US"/>
        </w:rPr>
      </w:pPr>
    </w:p>
    <w:p w:rsidR="00AF48D6" w:rsidRPr="00F925A7" w:rsidRDefault="00AF48D6" w:rsidP="0072115E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0C6EED" w:rsidRPr="00FF3D3B" w:rsidRDefault="000C6EED" w:rsidP="0072115E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0C6EED" w:rsidRPr="00FF3D3B" w:rsidRDefault="000C6EED" w:rsidP="0072115E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FF3D3B" w:rsidRPr="00FF3D3B" w:rsidRDefault="00FF3D3B" w:rsidP="0072115E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173A4B" w:rsidRPr="0025623F" w:rsidRDefault="00421497" w:rsidP="0072115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ΘΕΜΑ: Περιφερειακός Μαθητικός</w:t>
      </w:r>
      <w:r w:rsidR="0025623F">
        <w:rPr>
          <w:b/>
          <w:sz w:val="24"/>
          <w:szCs w:val="24"/>
        </w:rPr>
        <w:t xml:space="preserve"> Διαγωνισμός Δημιουργίας Βίντεο </w:t>
      </w:r>
      <w:r w:rsidR="0025623F">
        <w:rPr>
          <w:b/>
          <w:sz w:val="24"/>
          <w:szCs w:val="24"/>
          <w:lang w:val="en-US"/>
        </w:rPr>
        <w:t>Erasmus</w:t>
      </w:r>
      <w:r w:rsidR="00F70136">
        <w:rPr>
          <w:b/>
          <w:sz w:val="24"/>
          <w:szCs w:val="24"/>
        </w:rPr>
        <w:t>,</w:t>
      </w:r>
      <w:r w:rsidR="0025623F" w:rsidRPr="0025623F">
        <w:rPr>
          <w:b/>
          <w:sz w:val="24"/>
          <w:szCs w:val="24"/>
        </w:rPr>
        <w:t xml:space="preserve"> </w:t>
      </w:r>
      <w:r w:rsidR="0025623F">
        <w:rPr>
          <w:b/>
          <w:sz w:val="24"/>
          <w:szCs w:val="24"/>
        </w:rPr>
        <w:t>με θέμα «</w:t>
      </w:r>
      <w:r w:rsidR="0025623F" w:rsidRPr="0025623F">
        <w:rPr>
          <w:b/>
          <w:sz w:val="24"/>
          <w:szCs w:val="24"/>
        </w:rPr>
        <w:t xml:space="preserve">30 </w:t>
      </w:r>
      <w:r w:rsidR="0025623F">
        <w:rPr>
          <w:b/>
          <w:sz w:val="24"/>
          <w:szCs w:val="24"/>
        </w:rPr>
        <w:t xml:space="preserve">χρόνια </w:t>
      </w:r>
      <w:r w:rsidR="0025623F">
        <w:rPr>
          <w:b/>
          <w:sz w:val="24"/>
          <w:szCs w:val="24"/>
          <w:lang w:val="en-US"/>
        </w:rPr>
        <w:t>Erasmus</w:t>
      </w:r>
      <w:r w:rsidR="00F70136">
        <w:rPr>
          <w:b/>
          <w:sz w:val="24"/>
          <w:szCs w:val="24"/>
        </w:rPr>
        <w:t>_</w:t>
      </w:r>
      <w:r w:rsidR="00F70136">
        <w:rPr>
          <w:b/>
          <w:sz w:val="24"/>
          <w:szCs w:val="24"/>
          <w:lang w:val="en-US"/>
        </w:rPr>
        <w:t>So</w:t>
      </w:r>
      <w:r w:rsidR="00F70136" w:rsidRPr="00F70136">
        <w:rPr>
          <w:b/>
          <w:sz w:val="24"/>
          <w:szCs w:val="24"/>
        </w:rPr>
        <w:t xml:space="preserve"> </w:t>
      </w:r>
      <w:r w:rsidR="00F70136">
        <w:rPr>
          <w:b/>
          <w:sz w:val="24"/>
          <w:szCs w:val="24"/>
          <w:lang w:val="en-US"/>
        </w:rPr>
        <w:t>What</w:t>
      </w:r>
      <w:r w:rsidR="00F70136" w:rsidRPr="00F70136">
        <w:rPr>
          <w:b/>
          <w:sz w:val="24"/>
          <w:szCs w:val="24"/>
        </w:rPr>
        <w:t xml:space="preserve">? </w:t>
      </w:r>
      <w:r w:rsidR="00F70136">
        <w:rPr>
          <w:b/>
          <w:sz w:val="24"/>
          <w:szCs w:val="24"/>
          <w:lang w:val="en-US"/>
        </w:rPr>
        <w:t>Show</w:t>
      </w:r>
      <w:r w:rsidR="00F70136" w:rsidRPr="00276A8E">
        <w:rPr>
          <w:b/>
          <w:sz w:val="24"/>
          <w:szCs w:val="24"/>
        </w:rPr>
        <w:t xml:space="preserve"> </w:t>
      </w:r>
      <w:r w:rsidR="00F70136">
        <w:rPr>
          <w:b/>
          <w:sz w:val="24"/>
          <w:szCs w:val="24"/>
          <w:lang w:val="en-US"/>
        </w:rPr>
        <w:t>What</w:t>
      </w:r>
      <w:proofErr w:type="gramStart"/>
      <w:r w:rsidR="00F70136" w:rsidRPr="00276A8E">
        <w:rPr>
          <w:b/>
          <w:sz w:val="24"/>
          <w:szCs w:val="24"/>
        </w:rPr>
        <w:t>!</w:t>
      </w:r>
      <w:r w:rsidR="008C1D19">
        <w:rPr>
          <w:b/>
          <w:sz w:val="24"/>
          <w:szCs w:val="24"/>
        </w:rPr>
        <w:t>»</w:t>
      </w:r>
      <w:proofErr w:type="gramEnd"/>
      <w:r w:rsidR="0025623F" w:rsidRPr="0025623F">
        <w:rPr>
          <w:b/>
          <w:sz w:val="24"/>
          <w:szCs w:val="24"/>
        </w:rPr>
        <w:t>.</w:t>
      </w:r>
    </w:p>
    <w:p w:rsidR="008517D5" w:rsidRPr="008517D5" w:rsidRDefault="008517D5" w:rsidP="0072115E">
      <w:pPr>
        <w:spacing w:line="360" w:lineRule="auto"/>
        <w:jc w:val="both"/>
        <w:rPr>
          <w:b/>
          <w:sz w:val="16"/>
          <w:szCs w:val="16"/>
        </w:rPr>
      </w:pPr>
    </w:p>
    <w:p w:rsidR="00F85AA8" w:rsidRPr="00F85AA8" w:rsidRDefault="00E35171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πρόγραμμα </w:t>
      </w:r>
      <w:r>
        <w:rPr>
          <w:sz w:val="24"/>
          <w:szCs w:val="24"/>
          <w:lang w:val="en-US"/>
        </w:rPr>
        <w:t>Erasmus</w:t>
      </w:r>
      <w:r w:rsidRPr="00E35171">
        <w:rPr>
          <w:sz w:val="24"/>
          <w:szCs w:val="24"/>
        </w:rPr>
        <w:t xml:space="preserve"> </w:t>
      </w:r>
      <w:r>
        <w:rPr>
          <w:sz w:val="24"/>
          <w:szCs w:val="24"/>
        </w:rPr>
        <w:t>άρχισε το 1987 ως πρόγραμμα κινητικότητας για φοιτητές και</w:t>
      </w:r>
      <w:r w:rsidR="00F85AA8" w:rsidRPr="00F85AA8">
        <w:rPr>
          <w:sz w:val="24"/>
          <w:szCs w:val="24"/>
        </w:rPr>
        <w:t xml:space="preserve"> </w:t>
      </w:r>
      <w:r w:rsidR="00F85AA8">
        <w:rPr>
          <w:sz w:val="24"/>
          <w:szCs w:val="24"/>
        </w:rPr>
        <w:t xml:space="preserve">έχει εξελιχθεί </w:t>
      </w:r>
      <w:r w:rsidR="00F85AA8" w:rsidRPr="00F85AA8">
        <w:rPr>
          <w:sz w:val="24"/>
          <w:szCs w:val="24"/>
        </w:rPr>
        <w:t xml:space="preserve">σε μια σπουδαία εμπειρία που έχει εμπλουτίσει τη ζωή </w:t>
      </w:r>
      <w:r w:rsidR="000C6EED">
        <w:rPr>
          <w:sz w:val="24"/>
          <w:szCs w:val="24"/>
        </w:rPr>
        <w:t>εννέα (</w:t>
      </w:r>
      <w:r w:rsidR="00F85AA8" w:rsidRPr="00F85AA8">
        <w:rPr>
          <w:sz w:val="24"/>
          <w:szCs w:val="24"/>
        </w:rPr>
        <w:t>9</w:t>
      </w:r>
      <w:r w:rsidR="000C6EED">
        <w:rPr>
          <w:sz w:val="24"/>
          <w:szCs w:val="24"/>
        </w:rPr>
        <w:t>)</w:t>
      </w:r>
      <w:r w:rsidR="00F85AA8" w:rsidRPr="00F85AA8">
        <w:rPr>
          <w:sz w:val="24"/>
          <w:szCs w:val="24"/>
        </w:rPr>
        <w:t xml:space="preserve"> και πλέον εκατομμυρίων νέων, και έχει επηρεάσει έμμεσα τη ζωή πολλών άλλων</w:t>
      </w:r>
      <w:r w:rsidR="00F85AA8">
        <w:rPr>
          <w:sz w:val="24"/>
          <w:szCs w:val="24"/>
        </w:rPr>
        <w:t xml:space="preserve">, έχοντας εξελιχθεί στη σημερινή του μορφή ως </w:t>
      </w:r>
      <w:r w:rsidR="00F85AA8">
        <w:rPr>
          <w:sz w:val="24"/>
          <w:szCs w:val="24"/>
          <w:lang w:val="en-US"/>
        </w:rPr>
        <w:t>Erasmus</w:t>
      </w:r>
      <w:r w:rsidR="00F85AA8" w:rsidRPr="00F85AA8">
        <w:rPr>
          <w:sz w:val="24"/>
          <w:szCs w:val="24"/>
        </w:rPr>
        <w:t>+</w:t>
      </w:r>
      <w:r w:rsidR="00F85AA8">
        <w:rPr>
          <w:sz w:val="24"/>
          <w:szCs w:val="24"/>
        </w:rPr>
        <w:t>.</w:t>
      </w:r>
      <w:r w:rsidR="00F85AA8" w:rsidRPr="00F85AA8">
        <w:rPr>
          <w:sz w:val="24"/>
          <w:szCs w:val="24"/>
        </w:rPr>
        <w:t xml:space="preserve"> </w:t>
      </w:r>
      <w:r w:rsidR="00F85AA8">
        <w:rPr>
          <w:sz w:val="24"/>
          <w:szCs w:val="24"/>
        </w:rPr>
        <w:t xml:space="preserve"> </w:t>
      </w:r>
      <w:r w:rsidR="00F85AA8" w:rsidRPr="00F85AA8">
        <w:rPr>
          <w:sz w:val="24"/>
          <w:szCs w:val="24"/>
        </w:rPr>
        <w:t xml:space="preserve">Το </w:t>
      </w:r>
      <w:proofErr w:type="spellStart"/>
      <w:r w:rsidR="00F85AA8" w:rsidRPr="00F85AA8">
        <w:rPr>
          <w:sz w:val="24"/>
          <w:szCs w:val="24"/>
        </w:rPr>
        <w:t>Erasmus</w:t>
      </w:r>
      <w:proofErr w:type="spellEnd"/>
      <w:r w:rsidR="00F85AA8" w:rsidRPr="00F85AA8">
        <w:rPr>
          <w:sz w:val="24"/>
          <w:szCs w:val="24"/>
        </w:rPr>
        <w:t xml:space="preserve"> +, ευρέως αναγνωρισμένο ως το πιο επιτυχημένο κοινοτικό πρόγραμμα, αποτελεί απτό παράδειγμα του θετικού αντικτύπου της ευρωπαϊκής ολοκλήρωσης και της διεθνούς εμβέλειάς της, δεδομένου ότι μόνο το διάστημα 2014-2016 άλλαξε τη ζωή </w:t>
      </w:r>
      <w:r w:rsidR="000C6EED">
        <w:rPr>
          <w:sz w:val="24"/>
          <w:szCs w:val="24"/>
        </w:rPr>
        <w:t>δύο (</w:t>
      </w:r>
      <w:r w:rsidR="00F85AA8" w:rsidRPr="00F85AA8">
        <w:rPr>
          <w:sz w:val="24"/>
          <w:szCs w:val="24"/>
        </w:rPr>
        <w:t>2</w:t>
      </w:r>
      <w:r w:rsidR="000C6EED">
        <w:rPr>
          <w:sz w:val="24"/>
          <w:szCs w:val="24"/>
        </w:rPr>
        <w:t>)</w:t>
      </w:r>
      <w:r w:rsidR="00F85AA8" w:rsidRPr="00F85AA8">
        <w:rPr>
          <w:sz w:val="24"/>
          <w:szCs w:val="24"/>
        </w:rPr>
        <w:t xml:space="preserve"> εκατομμυρίων ατόμων</w:t>
      </w:r>
      <w:r w:rsidR="00F85AA8">
        <w:rPr>
          <w:sz w:val="24"/>
          <w:szCs w:val="24"/>
        </w:rPr>
        <w:t xml:space="preserve"> από την Ευρώπη και πέραν αυτής.</w:t>
      </w:r>
      <w:r w:rsidR="00F85AA8" w:rsidRPr="00F85AA8">
        <w:rPr>
          <w:sz w:val="24"/>
          <w:szCs w:val="24"/>
        </w:rPr>
        <w:t xml:space="preserve"> Συνεπώς, είναι φυσικό το 2017</w:t>
      </w:r>
      <w:r w:rsidR="00757E18">
        <w:rPr>
          <w:sz w:val="24"/>
          <w:szCs w:val="24"/>
        </w:rPr>
        <w:t>, έτος συμπλήρωσης 30 ετών,</w:t>
      </w:r>
      <w:r w:rsidR="00F85AA8" w:rsidRPr="00F85AA8">
        <w:rPr>
          <w:sz w:val="24"/>
          <w:szCs w:val="24"/>
        </w:rPr>
        <w:t xml:space="preserve"> να είναι έτος εορτασμού για όλα όσα έχει πετύχει το </w:t>
      </w:r>
      <w:proofErr w:type="spellStart"/>
      <w:r w:rsidR="00F85AA8" w:rsidRPr="00F85AA8">
        <w:rPr>
          <w:sz w:val="24"/>
          <w:szCs w:val="24"/>
        </w:rPr>
        <w:t>Er</w:t>
      </w:r>
      <w:r w:rsidR="00F85AA8">
        <w:rPr>
          <w:sz w:val="24"/>
          <w:szCs w:val="24"/>
        </w:rPr>
        <w:t>asmus</w:t>
      </w:r>
      <w:proofErr w:type="spellEnd"/>
      <w:r w:rsidR="00F85AA8">
        <w:rPr>
          <w:sz w:val="24"/>
          <w:szCs w:val="24"/>
        </w:rPr>
        <w:t xml:space="preserve"> + μέχρι σήμερα</w:t>
      </w:r>
      <w:r w:rsidR="00F85AA8" w:rsidRPr="00F85AA8">
        <w:rPr>
          <w:sz w:val="24"/>
          <w:szCs w:val="24"/>
        </w:rPr>
        <w:t>.</w:t>
      </w:r>
      <w:r w:rsidR="00F85AA8">
        <w:rPr>
          <w:sz w:val="24"/>
          <w:szCs w:val="24"/>
        </w:rPr>
        <w:t xml:space="preserve"> </w:t>
      </w:r>
    </w:p>
    <w:p w:rsidR="002A311D" w:rsidRDefault="00F85AA8" w:rsidP="00AF48D6">
      <w:pPr>
        <w:spacing w:line="360" w:lineRule="auto"/>
        <w:ind w:firstLine="720"/>
        <w:jc w:val="both"/>
        <w:rPr>
          <w:sz w:val="24"/>
          <w:szCs w:val="24"/>
        </w:rPr>
      </w:pPr>
      <w:r w:rsidRPr="00F85AA8">
        <w:rPr>
          <w:sz w:val="24"/>
          <w:szCs w:val="24"/>
        </w:rPr>
        <w:t>Καθ</w:t>
      </w:r>
      <w:r w:rsidR="00F925A7">
        <w:rPr>
          <w:sz w:val="24"/>
          <w:szCs w:val="24"/>
        </w:rPr>
        <w:t xml:space="preserve">’ </w:t>
      </w:r>
      <w:r w:rsidRPr="00F85AA8">
        <w:rPr>
          <w:sz w:val="24"/>
          <w:szCs w:val="24"/>
        </w:rPr>
        <w:t xml:space="preserve">όλη τη διάρκεια του 2017, θα πραγματοποιηθούν σε όλη την Ευρώπη διάφορες εκδηλώσεις που θα παρουσιάσουν την ιστορία του </w:t>
      </w:r>
      <w:proofErr w:type="spellStart"/>
      <w:r w:rsidRPr="00F85AA8">
        <w:rPr>
          <w:sz w:val="24"/>
          <w:szCs w:val="24"/>
        </w:rPr>
        <w:t>Erasmus</w:t>
      </w:r>
      <w:proofErr w:type="spellEnd"/>
      <w:r w:rsidRPr="00F85AA8">
        <w:rPr>
          <w:sz w:val="24"/>
          <w:szCs w:val="24"/>
        </w:rPr>
        <w:t xml:space="preserve"> + και των προγενέστερων αυτού προγ</w:t>
      </w:r>
      <w:r>
        <w:rPr>
          <w:sz w:val="24"/>
          <w:szCs w:val="24"/>
        </w:rPr>
        <w:t xml:space="preserve">ραμμάτων τα τελευταία 30 χρόνια καθώς και τα οφέλη των συμμετεχόντων σε αυτό. </w:t>
      </w:r>
      <w:r w:rsidRPr="00F85A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Στο πλαίσιο εορτασμού της </w:t>
      </w:r>
      <w:r w:rsidR="008706A9">
        <w:rPr>
          <w:sz w:val="24"/>
          <w:szCs w:val="24"/>
        </w:rPr>
        <w:t xml:space="preserve">φετινής </w:t>
      </w:r>
      <w:r>
        <w:rPr>
          <w:sz w:val="24"/>
          <w:szCs w:val="24"/>
        </w:rPr>
        <w:t>επετείου του προγράμματος</w:t>
      </w:r>
      <w:r w:rsidR="00757E1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706A9">
        <w:rPr>
          <w:sz w:val="24"/>
          <w:szCs w:val="24"/>
        </w:rPr>
        <w:t>η</w:t>
      </w:r>
      <w:r w:rsidR="008706A9" w:rsidRPr="008706A9">
        <w:rPr>
          <w:sz w:val="24"/>
          <w:szCs w:val="24"/>
        </w:rPr>
        <w:t xml:space="preserve"> Περιφερειακή Διεύθυνση Α/</w:t>
      </w:r>
      <w:proofErr w:type="spellStart"/>
      <w:r w:rsidR="008706A9" w:rsidRPr="008706A9">
        <w:rPr>
          <w:sz w:val="24"/>
          <w:szCs w:val="24"/>
        </w:rPr>
        <w:t>θμιας</w:t>
      </w:r>
      <w:proofErr w:type="spellEnd"/>
      <w:r w:rsidR="008706A9" w:rsidRPr="008706A9">
        <w:rPr>
          <w:sz w:val="24"/>
          <w:szCs w:val="24"/>
        </w:rPr>
        <w:t xml:space="preserve"> και Β/</w:t>
      </w:r>
      <w:proofErr w:type="spellStart"/>
      <w:r w:rsidR="008706A9" w:rsidRPr="008706A9">
        <w:rPr>
          <w:sz w:val="24"/>
          <w:szCs w:val="24"/>
        </w:rPr>
        <w:t>θμια</w:t>
      </w:r>
      <w:r w:rsidR="00094210">
        <w:rPr>
          <w:sz w:val="24"/>
          <w:szCs w:val="24"/>
        </w:rPr>
        <w:t>ς</w:t>
      </w:r>
      <w:proofErr w:type="spellEnd"/>
      <w:r w:rsidR="00094210">
        <w:rPr>
          <w:sz w:val="24"/>
          <w:szCs w:val="24"/>
        </w:rPr>
        <w:t xml:space="preserve"> Εκπαίδευσης Δυτικής </w:t>
      </w:r>
      <w:r w:rsidR="008602DD">
        <w:rPr>
          <w:sz w:val="24"/>
          <w:szCs w:val="24"/>
        </w:rPr>
        <w:lastRenderedPageBreak/>
        <w:t>Ελλάδας</w:t>
      </w:r>
      <w:r w:rsidR="008706A9">
        <w:rPr>
          <w:sz w:val="24"/>
          <w:szCs w:val="24"/>
        </w:rPr>
        <w:t xml:space="preserve"> δ</w:t>
      </w:r>
      <w:r w:rsidR="00F70136">
        <w:rPr>
          <w:sz w:val="24"/>
          <w:szCs w:val="24"/>
        </w:rPr>
        <w:t>ιοργανώνει</w:t>
      </w:r>
      <w:r w:rsidR="00B36AB0">
        <w:rPr>
          <w:sz w:val="24"/>
          <w:szCs w:val="24"/>
        </w:rPr>
        <w:t xml:space="preserve"> μαθητικό</w:t>
      </w:r>
      <w:r w:rsidR="008706A9" w:rsidRPr="008706A9">
        <w:rPr>
          <w:sz w:val="24"/>
          <w:szCs w:val="24"/>
        </w:rPr>
        <w:t xml:space="preserve"> διαγωνισμό δημιουργίας βίντεο με θέμα: «30 χρόνια </w:t>
      </w:r>
      <w:proofErr w:type="spellStart"/>
      <w:r w:rsidR="008706A9" w:rsidRPr="008706A9">
        <w:rPr>
          <w:sz w:val="24"/>
          <w:szCs w:val="24"/>
        </w:rPr>
        <w:t>Erasmus</w:t>
      </w:r>
      <w:proofErr w:type="spellEnd"/>
      <w:r w:rsidR="008706A9">
        <w:rPr>
          <w:sz w:val="24"/>
          <w:szCs w:val="24"/>
        </w:rPr>
        <w:t>….</w:t>
      </w:r>
      <w:r w:rsidR="008706A9">
        <w:rPr>
          <w:sz w:val="24"/>
          <w:szCs w:val="24"/>
          <w:lang w:val="en-US"/>
        </w:rPr>
        <w:t>E</w:t>
      </w:r>
      <w:r w:rsidR="008706A9" w:rsidRPr="008706A9">
        <w:rPr>
          <w:sz w:val="24"/>
          <w:szCs w:val="24"/>
        </w:rPr>
        <w:t xml:space="preserve">, </w:t>
      </w:r>
      <w:r w:rsidR="00F70136">
        <w:rPr>
          <w:sz w:val="24"/>
          <w:szCs w:val="24"/>
        </w:rPr>
        <w:t>και</w:t>
      </w:r>
      <w:r w:rsidR="008706A9">
        <w:rPr>
          <w:sz w:val="24"/>
          <w:szCs w:val="24"/>
        </w:rPr>
        <w:t>;</w:t>
      </w:r>
      <w:r w:rsidR="008706A9" w:rsidRPr="008706A9">
        <w:rPr>
          <w:sz w:val="24"/>
          <w:szCs w:val="24"/>
        </w:rPr>
        <w:t>...Δε</w:t>
      </w:r>
      <w:r w:rsidR="008706A9">
        <w:rPr>
          <w:sz w:val="24"/>
          <w:szCs w:val="24"/>
        </w:rPr>
        <w:t>ίξε τι κέρδισες!</w:t>
      </w:r>
      <w:r w:rsidR="002A311D">
        <w:rPr>
          <w:sz w:val="24"/>
          <w:szCs w:val="24"/>
        </w:rPr>
        <w:t>», («</w:t>
      </w:r>
      <w:r w:rsidR="002A311D" w:rsidRPr="002A311D">
        <w:rPr>
          <w:sz w:val="24"/>
          <w:szCs w:val="24"/>
        </w:rPr>
        <w:t xml:space="preserve"> 30 </w:t>
      </w:r>
      <w:r w:rsidR="002A311D">
        <w:rPr>
          <w:sz w:val="24"/>
          <w:szCs w:val="24"/>
          <w:lang w:val="en-US"/>
        </w:rPr>
        <w:t>years</w:t>
      </w:r>
      <w:r w:rsidR="002A311D" w:rsidRPr="002A311D">
        <w:rPr>
          <w:sz w:val="24"/>
          <w:szCs w:val="24"/>
        </w:rPr>
        <w:t xml:space="preserve"> </w:t>
      </w:r>
      <w:r w:rsidR="002A311D">
        <w:rPr>
          <w:sz w:val="24"/>
          <w:szCs w:val="24"/>
          <w:lang w:val="en-US"/>
        </w:rPr>
        <w:t>Erasmus</w:t>
      </w:r>
      <w:r w:rsidR="002A311D">
        <w:rPr>
          <w:sz w:val="24"/>
          <w:szCs w:val="24"/>
        </w:rPr>
        <w:t>…</w:t>
      </w:r>
      <w:r w:rsidR="002A311D">
        <w:rPr>
          <w:sz w:val="24"/>
          <w:szCs w:val="24"/>
          <w:lang w:val="en-US"/>
        </w:rPr>
        <w:t>So</w:t>
      </w:r>
      <w:r w:rsidR="002A311D" w:rsidRPr="002A311D">
        <w:rPr>
          <w:sz w:val="24"/>
          <w:szCs w:val="24"/>
        </w:rPr>
        <w:t xml:space="preserve"> </w:t>
      </w:r>
      <w:r w:rsidR="002A311D">
        <w:rPr>
          <w:sz w:val="24"/>
          <w:szCs w:val="24"/>
          <w:lang w:val="en-US"/>
        </w:rPr>
        <w:t>what</w:t>
      </w:r>
      <w:r w:rsidR="002A311D" w:rsidRPr="002A311D">
        <w:rPr>
          <w:sz w:val="24"/>
          <w:szCs w:val="24"/>
        </w:rPr>
        <w:t>?...</w:t>
      </w:r>
      <w:r w:rsidR="002A311D">
        <w:rPr>
          <w:sz w:val="24"/>
          <w:szCs w:val="24"/>
          <w:lang w:val="en-US"/>
        </w:rPr>
        <w:t>Show</w:t>
      </w:r>
      <w:r w:rsidR="002A311D" w:rsidRPr="002A311D">
        <w:rPr>
          <w:sz w:val="24"/>
          <w:szCs w:val="24"/>
        </w:rPr>
        <w:t xml:space="preserve"> </w:t>
      </w:r>
      <w:r w:rsidR="002A311D">
        <w:rPr>
          <w:sz w:val="24"/>
          <w:szCs w:val="24"/>
          <w:lang w:val="en-US"/>
        </w:rPr>
        <w:t>What</w:t>
      </w:r>
      <w:proofErr w:type="gramStart"/>
      <w:r w:rsidR="002A311D" w:rsidRPr="002A311D">
        <w:rPr>
          <w:sz w:val="24"/>
          <w:szCs w:val="24"/>
        </w:rPr>
        <w:t>!</w:t>
      </w:r>
      <w:r w:rsidR="002A311D">
        <w:rPr>
          <w:sz w:val="24"/>
          <w:szCs w:val="24"/>
        </w:rPr>
        <w:t>»</w:t>
      </w:r>
      <w:proofErr w:type="gramEnd"/>
      <w:r w:rsidR="002A311D">
        <w:rPr>
          <w:sz w:val="24"/>
          <w:szCs w:val="24"/>
        </w:rPr>
        <w:t xml:space="preserve">). </w:t>
      </w:r>
    </w:p>
    <w:p w:rsidR="00F70136" w:rsidRDefault="002A311D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διαγωνισμό μπορούν να συμμετάσχουν σχολικές μονάδες που έχουν υλοποιήσει ή βρίσκονται στη διαδικασία υλοποίησης προγράμματος </w:t>
      </w:r>
      <w:r>
        <w:rPr>
          <w:sz w:val="24"/>
          <w:szCs w:val="24"/>
          <w:lang w:val="en-US"/>
        </w:rPr>
        <w:t>Erasmus</w:t>
      </w:r>
      <w:r w:rsidRPr="002A311D">
        <w:rPr>
          <w:sz w:val="24"/>
          <w:szCs w:val="24"/>
        </w:rPr>
        <w:t xml:space="preserve">+ </w:t>
      </w:r>
      <w:r w:rsidR="0063632C">
        <w:rPr>
          <w:sz w:val="24"/>
          <w:szCs w:val="24"/>
        </w:rPr>
        <w:t xml:space="preserve">από το 2014 μέχρι και σήμερα. </w:t>
      </w:r>
      <w:r w:rsidR="009C74B8">
        <w:rPr>
          <w:sz w:val="24"/>
          <w:szCs w:val="24"/>
        </w:rPr>
        <w:t xml:space="preserve">Συγκεκριμένα οι μαθητές μέσα από τα έργα τους καλούνται να αποτυπώσουν τις σκέψεις, τις </w:t>
      </w:r>
      <w:r w:rsidR="00B36AB0">
        <w:rPr>
          <w:sz w:val="24"/>
          <w:szCs w:val="24"/>
        </w:rPr>
        <w:t>εμπειρίες και</w:t>
      </w:r>
      <w:r w:rsidR="009C74B8">
        <w:rPr>
          <w:sz w:val="24"/>
          <w:szCs w:val="24"/>
        </w:rPr>
        <w:t xml:space="preserve"> τα οφέλη που </w:t>
      </w:r>
      <w:r w:rsidR="000B23ED">
        <w:rPr>
          <w:sz w:val="24"/>
          <w:szCs w:val="24"/>
        </w:rPr>
        <w:t>αποκόμισαν από την συμμετοχή τους στο πρόγραμμα</w:t>
      </w:r>
      <w:r w:rsidR="00757E18">
        <w:rPr>
          <w:sz w:val="24"/>
          <w:szCs w:val="24"/>
        </w:rPr>
        <w:t>,</w:t>
      </w:r>
      <w:r w:rsidR="000B23ED">
        <w:rPr>
          <w:sz w:val="24"/>
          <w:szCs w:val="24"/>
        </w:rPr>
        <w:t xml:space="preserve"> με όποιο πρωτότυπο τρόπο επιθυμούν. Επίσης οι εκπαιδευτικοί οι οποίοι επωφελήθηκαν μέσω της επαγγελματικής τους κατάρτισης από το πρόγραμμα μπορούν να καταθέσουν προσωπικά τους βιώμ</w:t>
      </w:r>
      <w:r w:rsidR="00757E18">
        <w:rPr>
          <w:sz w:val="24"/>
          <w:szCs w:val="24"/>
        </w:rPr>
        <w:t>ατα</w:t>
      </w:r>
      <w:r w:rsidR="000B23ED">
        <w:rPr>
          <w:sz w:val="24"/>
          <w:szCs w:val="24"/>
        </w:rPr>
        <w:t xml:space="preserve"> και να εμπλέξουν τους μαθητές που επωφελήθηκαν από τη συμμετοχή </w:t>
      </w:r>
      <w:r w:rsidR="00757E18">
        <w:rPr>
          <w:sz w:val="24"/>
          <w:szCs w:val="24"/>
        </w:rPr>
        <w:t xml:space="preserve">αυτή </w:t>
      </w:r>
      <w:r w:rsidR="000B23ED">
        <w:rPr>
          <w:sz w:val="24"/>
          <w:szCs w:val="24"/>
        </w:rPr>
        <w:t xml:space="preserve">ή και το συλλόγους διδασκόντων στους οποίους ανήκουν. </w:t>
      </w:r>
      <w:r w:rsidR="00281713">
        <w:rPr>
          <w:sz w:val="24"/>
          <w:szCs w:val="24"/>
        </w:rPr>
        <w:t xml:space="preserve">Τα πρωτεύσαντα έργα </w:t>
      </w:r>
      <w:r w:rsidR="00281713" w:rsidRPr="008602DD">
        <w:rPr>
          <w:b/>
          <w:sz w:val="24"/>
          <w:szCs w:val="24"/>
        </w:rPr>
        <w:t xml:space="preserve">θα παρουσιαστούν στην </w:t>
      </w:r>
      <w:r w:rsidR="008602DD" w:rsidRPr="008602DD">
        <w:rPr>
          <w:b/>
          <w:sz w:val="24"/>
          <w:szCs w:val="24"/>
        </w:rPr>
        <w:t xml:space="preserve">τιμητική </w:t>
      </w:r>
      <w:r w:rsidR="00281713" w:rsidRPr="008602DD">
        <w:rPr>
          <w:b/>
          <w:sz w:val="24"/>
          <w:szCs w:val="24"/>
        </w:rPr>
        <w:t xml:space="preserve">επετειακή εκδήλωση των 30 χρόνων </w:t>
      </w:r>
      <w:r w:rsidR="00281713" w:rsidRPr="008602DD">
        <w:rPr>
          <w:b/>
          <w:sz w:val="24"/>
          <w:szCs w:val="24"/>
          <w:lang w:val="en-US"/>
        </w:rPr>
        <w:t>Erasmus</w:t>
      </w:r>
      <w:r w:rsidR="00FF3D3B">
        <w:rPr>
          <w:sz w:val="24"/>
          <w:szCs w:val="24"/>
        </w:rPr>
        <w:t xml:space="preserve"> που διοργανώνει η Περιφερειακή Διεύθυνση Εκπαίδευση Δυτικής Ελλάδας σε συνεργασία με περιφερειακούς φορείς</w:t>
      </w:r>
      <w:r w:rsidR="008602DD">
        <w:rPr>
          <w:sz w:val="24"/>
          <w:szCs w:val="24"/>
        </w:rPr>
        <w:t xml:space="preserve"> και ιδρύματα</w:t>
      </w:r>
      <w:r w:rsidR="00FF3D3B">
        <w:rPr>
          <w:sz w:val="24"/>
          <w:szCs w:val="24"/>
        </w:rPr>
        <w:t>,</w:t>
      </w:r>
      <w:r w:rsidR="00281713" w:rsidRPr="00281713">
        <w:rPr>
          <w:sz w:val="24"/>
          <w:szCs w:val="24"/>
        </w:rPr>
        <w:t xml:space="preserve"> </w:t>
      </w:r>
      <w:r w:rsidR="00281713">
        <w:rPr>
          <w:sz w:val="24"/>
          <w:szCs w:val="24"/>
        </w:rPr>
        <w:t xml:space="preserve">που θα υλοποιηθεί το </w:t>
      </w:r>
      <w:r w:rsidR="00281713" w:rsidRPr="008602DD">
        <w:rPr>
          <w:b/>
          <w:sz w:val="24"/>
          <w:szCs w:val="24"/>
        </w:rPr>
        <w:t>Δεκέμβριο του 2017</w:t>
      </w:r>
      <w:r w:rsidR="00281713">
        <w:rPr>
          <w:sz w:val="24"/>
          <w:szCs w:val="24"/>
        </w:rPr>
        <w:t xml:space="preserve"> </w:t>
      </w:r>
      <w:r w:rsidR="00320F64">
        <w:rPr>
          <w:sz w:val="24"/>
          <w:szCs w:val="24"/>
        </w:rPr>
        <w:t xml:space="preserve">πιθανής </w:t>
      </w:r>
      <w:r w:rsidR="00281713">
        <w:rPr>
          <w:sz w:val="24"/>
          <w:szCs w:val="24"/>
        </w:rPr>
        <w:t>παρουσία</w:t>
      </w:r>
      <w:r w:rsidR="00320F64">
        <w:rPr>
          <w:sz w:val="24"/>
          <w:szCs w:val="24"/>
        </w:rPr>
        <w:t>ς</w:t>
      </w:r>
      <w:bookmarkStart w:id="0" w:name="_GoBack"/>
      <w:bookmarkEnd w:id="0"/>
      <w:r w:rsidR="00281713">
        <w:rPr>
          <w:sz w:val="24"/>
          <w:szCs w:val="24"/>
        </w:rPr>
        <w:t xml:space="preserve"> εκπροσώπων του Ιδρύματος Κρατικών Υποτροφιών στην Πάτρα, και θα κοινοποιηθούν στην Ευρωπαϊκή Επιτροπή.</w:t>
      </w:r>
      <w:r w:rsidR="008602DD">
        <w:rPr>
          <w:sz w:val="24"/>
          <w:szCs w:val="24"/>
        </w:rPr>
        <w:t xml:space="preserve"> Οι λεπτομέρειες της εκδήλωσης θα κοινοποιηθούν στους ενδιαφερόμενους με νέο έγγραφο.</w:t>
      </w:r>
    </w:p>
    <w:p w:rsidR="00B36AB0" w:rsidRDefault="00F925A7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Για τους εκπαιδευτικούς και μαθητές που συμμετείχαν σε πρόγραμμα της Ευρωπαϊκής Επιτροπής προ του 2014 και το οποίο εντάχθηκε στο </w:t>
      </w:r>
      <w:r>
        <w:rPr>
          <w:sz w:val="24"/>
          <w:szCs w:val="24"/>
          <w:lang w:val="en-US"/>
        </w:rPr>
        <w:t>Erasmus</w:t>
      </w:r>
      <w:r w:rsidRPr="00F925A7">
        <w:rPr>
          <w:sz w:val="24"/>
          <w:szCs w:val="24"/>
        </w:rPr>
        <w:t xml:space="preserve">+ </w:t>
      </w:r>
      <w:r>
        <w:rPr>
          <w:sz w:val="24"/>
          <w:szCs w:val="24"/>
        </w:rPr>
        <w:t>θα μπορούν να συμμετάσχουν σε ξεχωριστή κατηγορία</w:t>
      </w:r>
      <w:r w:rsidR="00FF3D3B">
        <w:rPr>
          <w:sz w:val="24"/>
          <w:szCs w:val="24"/>
        </w:rPr>
        <w:t xml:space="preserve"> στην οποία θα πρωτεύσουν 5</w:t>
      </w:r>
      <w:r w:rsidR="00132564">
        <w:rPr>
          <w:sz w:val="24"/>
          <w:szCs w:val="24"/>
        </w:rPr>
        <w:t xml:space="preserve"> έργα. Σημ</w:t>
      </w:r>
      <w:r w:rsidR="00CF6CD8">
        <w:rPr>
          <w:sz w:val="24"/>
          <w:szCs w:val="24"/>
        </w:rPr>
        <w:t>ειώνεται ότι οι βραβεύσεις θα αφορούν τις σχολικές μονάδες στις οποίες υλοποιήθηκε το πρόγραμμα ανεξαρτήτως υπηρεσιακών μεταβολών των υπευθύνων εκπαιδευτικών.</w:t>
      </w:r>
      <w:r>
        <w:rPr>
          <w:sz w:val="24"/>
          <w:szCs w:val="24"/>
        </w:rPr>
        <w:t xml:space="preserve"> </w:t>
      </w:r>
    </w:p>
    <w:p w:rsidR="00B36AB0" w:rsidRDefault="00B36AB0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Οι ενδιαφερόμενοι εκπαιδευτικοί μπορούν να βρουν υποστηρικτικό υλικό στον παρακάτω σύνδεσμο:</w:t>
      </w:r>
    </w:p>
    <w:p w:rsidR="000B1EE9" w:rsidRDefault="00F925A7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hyperlink r:id="rId10" w:history="1">
        <w:r w:rsidR="00B36AB0" w:rsidRPr="00647605">
          <w:rPr>
            <w:rStyle w:val="-"/>
            <w:sz w:val="24"/>
            <w:szCs w:val="24"/>
          </w:rPr>
          <w:t>http://www.i-create.gr/index.php/item/epimorfotiki-imerida-me-tin-ggi/66-to-vinteo-sta-sxoleia</w:t>
        </w:r>
      </w:hyperlink>
      <w:r w:rsidR="00B36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006447" w:rsidRDefault="00FF3D3B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συμμετέχοντες θα πρέπει να </w:t>
      </w:r>
      <w:r w:rsidRPr="00094210">
        <w:rPr>
          <w:b/>
          <w:sz w:val="24"/>
          <w:szCs w:val="24"/>
        </w:rPr>
        <w:t>δηλώσ</w:t>
      </w:r>
      <w:r w:rsidR="00276A8E">
        <w:rPr>
          <w:b/>
          <w:sz w:val="24"/>
          <w:szCs w:val="24"/>
        </w:rPr>
        <w:t>ουν τη συμμετοχή τους μέχρι 5</w:t>
      </w:r>
      <w:r w:rsidR="00094210" w:rsidRPr="00094210">
        <w:rPr>
          <w:b/>
          <w:sz w:val="24"/>
          <w:szCs w:val="24"/>
        </w:rPr>
        <w:t xml:space="preserve"> Νοεμβρίου</w:t>
      </w:r>
      <w:r w:rsidR="00006447" w:rsidRPr="00094210">
        <w:rPr>
          <w:b/>
          <w:sz w:val="24"/>
          <w:szCs w:val="24"/>
        </w:rPr>
        <w:t xml:space="preserve"> 2017</w:t>
      </w:r>
      <w:r w:rsidR="00006447">
        <w:rPr>
          <w:sz w:val="24"/>
          <w:szCs w:val="24"/>
        </w:rPr>
        <w:t xml:space="preserve"> στον παρακάτω σύνδεσμο:</w:t>
      </w:r>
    </w:p>
    <w:p w:rsidR="002752AB" w:rsidRDefault="00F968DB" w:rsidP="002752AB">
      <w:pPr>
        <w:spacing w:line="360" w:lineRule="auto"/>
        <w:ind w:firstLine="720"/>
        <w:jc w:val="both"/>
        <w:rPr>
          <w:sz w:val="24"/>
          <w:szCs w:val="24"/>
        </w:rPr>
      </w:pPr>
      <w:hyperlink r:id="rId11" w:history="1">
        <w:r w:rsidR="005C4CB4" w:rsidRPr="00B6570D">
          <w:rPr>
            <w:rStyle w:val="-"/>
            <w:sz w:val="24"/>
            <w:szCs w:val="24"/>
          </w:rPr>
          <w:t>https://docs.google.com/forms/d/e/1FAIpQLSf8SQITyHtCzbWX7xpuRmgM8X8pbRTDiOx0yqhnN4gsUVw5mg/viewform</w:t>
        </w:r>
      </w:hyperlink>
      <w:r w:rsidR="005C4CB4">
        <w:rPr>
          <w:sz w:val="24"/>
          <w:szCs w:val="24"/>
        </w:rPr>
        <w:t xml:space="preserve"> </w:t>
      </w:r>
    </w:p>
    <w:p w:rsidR="000B1EE9" w:rsidRDefault="002752AB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0136" w:rsidRDefault="00F70136" w:rsidP="00AF48D6">
      <w:pPr>
        <w:spacing w:line="360" w:lineRule="auto"/>
        <w:ind w:firstLine="720"/>
        <w:jc w:val="both"/>
        <w:rPr>
          <w:b/>
          <w:i/>
          <w:sz w:val="24"/>
          <w:szCs w:val="24"/>
          <w:u w:val="single"/>
        </w:rPr>
      </w:pPr>
    </w:p>
    <w:p w:rsidR="00F70136" w:rsidRDefault="00F70136" w:rsidP="00AF48D6">
      <w:pPr>
        <w:spacing w:line="360" w:lineRule="auto"/>
        <w:ind w:firstLine="720"/>
        <w:jc w:val="both"/>
        <w:rPr>
          <w:b/>
          <w:i/>
          <w:sz w:val="24"/>
          <w:szCs w:val="24"/>
          <w:u w:val="single"/>
        </w:rPr>
      </w:pPr>
    </w:p>
    <w:p w:rsidR="000B1EE9" w:rsidRPr="00AF48D6" w:rsidRDefault="000B1EE9" w:rsidP="00AF48D6">
      <w:pPr>
        <w:spacing w:line="360" w:lineRule="auto"/>
        <w:ind w:firstLine="720"/>
        <w:jc w:val="both"/>
        <w:rPr>
          <w:b/>
          <w:i/>
          <w:sz w:val="24"/>
          <w:szCs w:val="24"/>
          <w:u w:val="single"/>
        </w:rPr>
      </w:pPr>
      <w:r w:rsidRPr="00AF48D6">
        <w:rPr>
          <w:b/>
          <w:i/>
          <w:sz w:val="24"/>
          <w:szCs w:val="24"/>
          <w:u w:val="single"/>
        </w:rPr>
        <w:t>ΟΡΟΙ ΣΥΜΜΕΤΟΧΗΣ</w:t>
      </w:r>
      <w:r w:rsidR="00AF48D6">
        <w:rPr>
          <w:b/>
          <w:i/>
          <w:sz w:val="24"/>
          <w:szCs w:val="24"/>
          <w:u w:val="single"/>
        </w:rPr>
        <w:t>:</w:t>
      </w:r>
    </w:p>
    <w:p w:rsidR="005366FC" w:rsidRDefault="000B1EE9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Οι σχολικές μονάδες που επιθυμούν να συμμετάσχουν στο διαγωνισμό οφείλουν να δημιουργήσουν και να υποβάλουν</w:t>
      </w:r>
      <w:r w:rsidR="00AC7264">
        <w:rPr>
          <w:sz w:val="24"/>
          <w:szCs w:val="24"/>
        </w:rPr>
        <w:t xml:space="preserve"> στην Περιφερειακή Διεύθυνση Εκπαίδευσης Δυτικής Ελλάδας στην Προωθήτρια </w:t>
      </w:r>
      <w:r w:rsidR="005366FC">
        <w:rPr>
          <w:sz w:val="24"/>
          <w:szCs w:val="24"/>
        </w:rPr>
        <w:t>Ευρωπαϊκών</w:t>
      </w:r>
      <w:r w:rsidR="00AC7264">
        <w:rPr>
          <w:sz w:val="24"/>
          <w:szCs w:val="24"/>
        </w:rPr>
        <w:t xml:space="preserve"> Προγραμμάτων κ. Σαρλή Έλενα σχετικό βίντεο. Η συμμετοχή είναι ανά σχολική μονάδα. Μία σχολική μονάδα δύναται να συμμετάσχει με παραπάνω του ενός βίντεο εάν είχε συμμετάσχει σε περισσότερα του ενός σχέδια. Επίσης είναι δυνατή η δημιουργία </w:t>
      </w:r>
      <w:r w:rsidR="005366FC">
        <w:rPr>
          <w:sz w:val="24"/>
          <w:szCs w:val="24"/>
        </w:rPr>
        <w:t>ενός βίντεο το οποίο θα κάνει αναφορά σε περισσότερα του ενός σχεδίων εάν το επιθυμούν οι δημιουργοί του.</w:t>
      </w:r>
    </w:p>
    <w:p w:rsidR="005366FC" w:rsidRDefault="005366FC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Για τη συμμετοχή στο διαγωνισμό συμπληρώνεται και αποστέλλεται, μαζί με το βίντεο, το συνημμένο έντυπο συμμετοχής.</w:t>
      </w:r>
    </w:p>
    <w:p w:rsidR="005366FC" w:rsidRDefault="005366FC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Η Περιφερειακή Διεύθυνση Εκπαίδευσης έχει δικαίωμα δημοσιοποίησης και αξιοποίησης των βίντεο που θα υποβλ</w:t>
      </w:r>
      <w:r w:rsidR="00B36AB0">
        <w:rPr>
          <w:sz w:val="24"/>
          <w:szCs w:val="24"/>
        </w:rPr>
        <w:t>ηθούν στο πλαίσιο του Διαγωνισμού</w:t>
      </w:r>
      <w:r>
        <w:rPr>
          <w:sz w:val="24"/>
          <w:szCs w:val="24"/>
        </w:rPr>
        <w:t xml:space="preserve"> με όποιο τρόπο κρίνει παιδαγωγικά ωφέλιμο, μνημονεύοντας τα στοιχεία των δημιουργών.</w:t>
      </w:r>
    </w:p>
    <w:p w:rsidR="005366FC" w:rsidRDefault="005366FC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Ένας τουλάχιστον εκπαιδευτικός της σχολικής μ</w:t>
      </w:r>
      <w:r w:rsidR="0093707B">
        <w:rPr>
          <w:sz w:val="24"/>
          <w:szCs w:val="24"/>
        </w:rPr>
        <w:t>ονάδας αναλαμβάνει την εποπτεία και</w:t>
      </w:r>
      <w:r>
        <w:rPr>
          <w:sz w:val="24"/>
          <w:szCs w:val="24"/>
        </w:rPr>
        <w:t xml:space="preserve"> την καθοδήγηση</w:t>
      </w:r>
      <w:r w:rsidR="0093707B">
        <w:rPr>
          <w:sz w:val="24"/>
          <w:szCs w:val="24"/>
        </w:rPr>
        <w:t xml:space="preserve"> στη δημιουργία του βίντεο και μεριμνά για την τήρηση των όρων του παρόντος και για την έγγραφη συγκατάθεση των γονέων/κηδεμόνων των μαθητών που θα δημιουργήσουν ή θα συμμετάσχουν με οποιοδήποτε τρόπο στο βίντεο. Η συγκατάθεση </w:t>
      </w:r>
      <w:r w:rsidR="00A8462E">
        <w:rPr>
          <w:sz w:val="24"/>
          <w:szCs w:val="24"/>
        </w:rPr>
        <w:t>αφορά στη συμμετοχή των μαθητών</w:t>
      </w:r>
      <w:r w:rsidR="0093707B">
        <w:rPr>
          <w:sz w:val="24"/>
          <w:szCs w:val="24"/>
        </w:rPr>
        <w:t xml:space="preserve"> στον διαγων</w:t>
      </w:r>
      <w:r w:rsidR="00A8462E">
        <w:rPr>
          <w:sz w:val="24"/>
          <w:szCs w:val="24"/>
        </w:rPr>
        <w:t>ισ</w:t>
      </w:r>
      <w:r w:rsidR="0093707B">
        <w:rPr>
          <w:sz w:val="24"/>
          <w:szCs w:val="24"/>
        </w:rPr>
        <w:t xml:space="preserve">μό και στη δημόσια προβολή των έργων τους. </w:t>
      </w:r>
    </w:p>
    <w:p w:rsidR="0093707B" w:rsidRDefault="0093707B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Τα υποβληθέντα έργα δεν επιστρέφονται.</w:t>
      </w:r>
    </w:p>
    <w:p w:rsidR="0093707B" w:rsidRDefault="0093707B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Η ΠΔΕΔΕ διατηρεί , για σπουδαίο λόγο, το δικαίωμα ματαίωσης του διαγωνισμού, τροποποίησης των όρων του ή/και μεταβολής της καταληκτικής προθεσμίας συμμετοχής.</w:t>
      </w:r>
    </w:p>
    <w:p w:rsidR="0093707B" w:rsidRDefault="0093707B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Η συμμετοχή στο διαγωνισμό συνεπάγεται και στην ανεπιφύλακτη αποδοχή των όρων του.</w:t>
      </w:r>
    </w:p>
    <w:p w:rsidR="00AF48D6" w:rsidRDefault="00AF48D6" w:rsidP="00AF48D6">
      <w:pPr>
        <w:spacing w:line="360" w:lineRule="auto"/>
        <w:ind w:firstLine="720"/>
        <w:jc w:val="both"/>
        <w:rPr>
          <w:sz w:val="24"/>
          <w:szCs w:val="24"/>
        </w:rPr>
      </w:pPr>
    </w:p>
    <w:p w:rsidR="0093707B" w:rsidRDefault="0093707B" w:rsidP="00AF48D6">
      <w:pPr>
        <w:spacing w:line="360" w:lineRule="auto"/>
        <w:ind w:firstLine="720"/>
        <w:jc w:val="both"/>
        <w:rPr>
          <w:sz w:val="24"/>
          <w:szCs w:val="24"/>
        </w:rPr>
      </w:pPr>
    </w:p>
    <w:p w:rsidR="0093707B" w:rsidRPr="00AF48D6" w:rsidRDefault="0093707B" w:rsidP="00AF48D6">
      <w:pPr>
        <w:spacing w:line="360" w:lineRule="auto"/>
        <w:ind w:firstLine="720"/>
        <w:jc w:val="both"/>
        <w:rPr>
          <w:b/>
          <w:i/>
          <w:sz w:val="24"/>
          <w:szCs w:val="24"/>
          <w:u w:val="single"/>
        </w:rPr>
      </w:pPr>
      <w:r w:rsidRPr="00AF48D6">
        <w:rPr>
          <w:b/>
          <w:i/>
          <w:sz w:val="24"/>
          <w:szCs w:val="24"/>
          <w:u w:val="single"/>
        </w:rPr>
        <w:t>ΤΕΧΝΙΚΕΣ ΠΡΟΔΙΑΓΡΑΦΕΣ:</w:t>
      </w:r>
    </w:p>
    <w:p w:rsidR="0093707B" w:rsidRDefault="0093707B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Η ελάχιστη διάρκεια κάθε βίντεο ορίζεται στο 1 λεπτό και η μέγιστη στα 4 λεπτά</w:t>
      </w:r>
      <w:r w:rsidRPr="00A8462E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σε μορφή αρχείου </w:t>
      </w:r>
      <w:r w:rsidRPr="0093707B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avi</w:t>
      </w:r>
      <w:proofErr w:type="spellEnd"/>
      <w:r w:rsidRPr="009370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ή </w:t>
      </w:r>
      <w:r w:rsidRPr="0093707B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mp</w:t>
      </w:r>
      <w:proofErr w:type="spellEnd"/>
      <w:r w:rsidRPr="0093707B">
        <w:rPr>
          <w:sz w:val="24"/>
          <w:szCs w:val="24"/>
        </w:rPr>
        <w:t>4.</w:t>
      </w:r>
      <w:r w:rsidR="00B36AB0">
        <w:rPr>
          <w:sz w:val="24"/>
          <w:szCs w:val="24"/>
        </w:rPr>
        <w:t>)</w:t>
      </w:r>
    </w:p>
    <w:p w:rsidR="00E3755E" w:rsidRDefault="00A8462E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Το βίντεο μπορεί να περιλαμβάνει οπτικοακουστικό υλικό, φωτογραφίες</w:t>
      </w:r>
      <w:r w:rsidR="000C6EED">
        <w:rPr>
          <w:sz w:val="24"/>
          <w:szCs w:val="24"/>
        </w:rPr>
        <w:t xml:space="preserve">, </w:t>
      </w:r>
      <w:r w:rsidR="000C6EED">
        <w:rPr>
          <w:sz w:val="24"/>
          <w:szCs w:val="24"/>
          <w:lang w:val="en-US"/>
        </w:rPr>
        <w:t>animation</w:t>
      </w:r>
      <w:r w:rsidR="000D728D" w:rsidRPr="000D728D">
        <w:rPr>
          <w:sz w:val="24"/>
          <w:szCs w:val="24"/>
        </w:rPr>
        <w:t xml:space="preserve">, </w:t>
      </w:r>
      <w:r w:rsidR="000D728D">
        <w:rPr>
          <w:sz w:val="24"/>
          <w:szCs w:val="24"/>
        </w:rPr>
        <w:t xml:space="preserve">πρωτότυπη σύλληψη με πρωταγωνιστές μαθητές ή εκπαιδευτικούς σε δικό </w:t>
      </w:r>
      <w:r w:rsidR="000D728D">
        <w:rPr>
          <w:sz w:val="24"/>
          <w:szCs w:val="24"/>
        </w:rPr>
        <w:lastRenderedPageBreak/>
        <w:t>τους σενάριο-σκηνοθεσία</w:t>
      </w:r>
      <w:r>
        <w:rPr>
          <w:sz w:val="24"/>
          <w:szCs w:val="24"/>
        </w:rPr>
        <w:t xml:space="preserve"> κλπ. Σε περίπτωση που περιλαμβάνει αφήγηση ή /και κείμενα αυτά θε πρέπει να είναι στην ελληνική γλώσσα. Εφόσον το επιθυμούν οι δημιουργοί, δύνανται να συμπεριλάβουν στο βίντεο μετάφραση ή/και υποτιτλισμό στην αγγλική γλώσσα. Στην περίπτωση που το βίντεο είναι στα πρωτεύσαντα και δεν διαθέτει μετάφραση ή/και υποτιτλισμό στην αγγλική γλώσσα οι δημιουργοί οφείλουν να προσθέσουν μετάφραση ή/και υποτιτλισμό στην αγγλική γλώσσα έως και 7 μέρες μετά την ανακοίνωση των αποτελεσμάτων και να το </w:t>
      </w:r>
      <w:proofErr w:type="spellStart"/>
      <w:r>
        <w:rPr>
          <w:sz w:val="24"/>
          <w:szCs w:val="24"/>
        </w:rPr>
        <w:t>επανυποβάλουν</w:t>
      </w:r>
      <w:proofErr w:type="spellEnd"/>
      <w:r>
        <w:rPr>
          <w:sz w:val="24"/>
          <w:szCs w:val="24"/>
        </w:rPr>
        <w:t xml:space="preserve"> στην ΠΔΕΔΕ.</w:t>
      </w:r>
    </w:p>
    <w:p w:rsidR="00E3755E" w:rsidRDefault="00E3755E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Το υλικό που θα χρησιμοποιηθεί πρέπει να είναι είτε πρωτότυπο είτε «ελεύθερο δικαιωμάτων» ή να χρησιμοποιηθεί μετά από σχετική άδεια. Θα πρέπει επίσης, να έχει εξασφαλιστεί η έγκριση των προσώπων που τυχόν εμφανίζονται στο βίντεο.</w:t>
      </w:r>
    </w:p>
    <w:p w:rsidR="00E3755E" w:rsidRDefault="00E3755E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Στο τέλος του βίντεο θα πρέπει υποχρεωτικά να αναφέρονται οι πηγές από τις οποίες αντλήθηκε το υλικό.</w:t>
      </w:r>
    </w:p>
    <w:p w:rsidR="00E3755E" w:rsidRDefault="00E3755E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τη δημιουργία του μπορούν να χρησιμοποιηθούν διάφορα προγράμματα, όπως π.χ. το πρόγραμμα </w:t>
      </w:r>
      <w:r>
        <w:rPr>
          <w:sz w:val="24"/>
          <w:szCs w:val="24"/>
          <w:lang w:val="en-US"/>
        </w:rPr>
        <w:t>Movie</w:t>
      </w:r>
      <w:r w:rsidRPr="00E3755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Maker</w:t>
      </w:r>
      <w:r w:rsidRPr="00E3755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στο οποίο υπάρχει δωρεάν πρόσβαση, ή το πρόγραμμα </w:t>
      </w:r>
      <w:r>
        <w:rPr>
          <w:sz w:val="24"/>
          <w:szCs w:val="24"/>
          <w:lang w:val="en-US"/>
        </w:rPr>
        <w:t>iMovie</w:t>
      </w:r>
      <w:r w:rsidRPr="00E3755E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animaker</w:t>
      </w:r>
      <w:proofErr w:type="spellEnd"/>
      <w:r w:rsidR="00F70136">
        <w:rPr>
          <w:sz w:val="24"/>
          <w:szCs w:val="24"/>
        </w:rPr>
        <w:t xml:space="preserve"> αν πρόκειται για </w:t>
      </w:r>
      <w:r w:rsidR="00F70136">
        <w:rPr>
          <w:sz w:val="24"/>
          <w:szCs w:val="24"/>
          <w:lang w:val="en-US"/>
        </w:rPr>
        <w:t>animation</w:t>
      </w:r>
      <w:r w:rsidRPr="00E3755E">
        <w:rPr>
          <w:sz w:val="24"/>
          <w:szCs w:val="24"/>
        </w:rPr>
        <w:t xml:space="preserve"> </w:t>
      </w:r>
      <w:r>
        <w:rPr>
          <w:sz w:val="24"/>
          <w:szCs w:val="24"/>
        </w:rPr>
        <w:t>κλπ.</w:t>
      </w:r>
    </w:p>
    <w:p w:rsidR="00E3755E" w:rsidRPr="00E3755E" w:rsidRDefault="00E3755E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βίντεο θα αποσταλούν σε δίσκο </w:t>
      </w:r>
      <w:r>
        <w:rPr>
          <w:sz w:val="24"/>
          <w:szCs w:val="24"/>
          <w:lang w:val="en-US"/>
        </w:rPr>
        <w:t>DVD</w:t>
      </w:r>
      <w:r w:rsidRPr="00E375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ή σε </w:t>
      </w:r>
      <w:r>
        <w:rPr>
          <w:sz w:val="24"/>
          <w:szCs w:val="24"/>
          <w:lang w:val="en-US"/>
        </w:rPr>
        <w:t>USB</w:t>
      </w:r>
      <w:r w:rsidRPr="00E3755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Stick</w:t>
      </w:r>
      <w:r w:rsidRPr="00E3755E">
        <w:rPr>
          <w:sz w:val="24"/>
          <w:szCs w:val="24"/>
        </w:rPr>
        <w:t xml:space="preserve">. </w:t>
      </w:r>
    </w:p>
    <w:p w:rsidR="00A8462E" w:rsidRDefault="00E3755E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Τα βίντεο που δεν πληρούν τις ανωτέρω προδιαγραφές θα αποκλείονται από την υπόλοιπη διαγωνιστική διαδικασία και οι σχετικοί φάκελοι συμμετοχής θα τίθενται στο αρχείο της υπηρεσίας χωρίς άλλη ειδοποίηση.</w:t>
      </w:r>
      <w:r w:rsidR="00A8462E">
        <w:rPr>
          <w:sz w:val="24"/>
          <w:szCs w:val="24"/>
        </w:rPr>
        <w:t xml:space="preserve"> </w:t>
      </w:r>
    </w:p>
    <w:p w:rsidR="00E3755E" w:rsidRDefault="00E3755E" w:rsidP="00AF48D6">
      <w:pPr>
        <w:spacing w:line="360" w:lineRule="auto"/>
        <w:ind w:firstLine="720"/>
        <w:jc w:val="both"/>
        <w:rPr>
          <w:sz w:val="24"/>
          <w:szCs w:val="24"/>
        </w:rPr>
      </w:pPr>
    </w:p>
    <w:p w:rsidR="00AF48D6" w:rsidRDefault="00AF48D6" w:rsidP="00AF48D6">
      <w:pPr>
        <w:spacing w:line="360" w:lineRule="auto"/>
        <w:ind w:firstLine="720"/>
        <w:jc w:val="both"/>
        <w:rPr>
          <w:sz w:val="24"/>
          <w:szCs w:val="24"/>
        </w:rPr>
      </w:pPr>
    </w:p>
    <w:p w:rsidR="00AF48D6" w:rsidRDefault="00AF48D6" w:rsidP="002752AB">
      <w:pPr>
        <w:spacing w:line="360" w:lineRule="auto"/>
        <w:jc w:val="both"/>
        <w:rPr>
          <w:sz w:val="24"/>
          <w:szCs w:val="24"/>
        </w:rPr>
      </w:pPr>
    </w:p>
    <w:p w:rsidR="00E3755E" w:rsidRPr="00AF48D6" w:rsidRDefault="00E3755E" w:rsidP="00AF48D6">
      <w:pPr>
        <w:spacing w:line="360" w:lineRule="auto"/>
        <w:ind w:firstLine="720"/>
        <w:jc w:val="both"/>
        <w:rPr>
          <w:b/>
          <w:i/>
          <w:sz w:val="24"/>
          <w:szCs w:val="24"/>
          <w:u w:val="single"/>
        </w:rPr>
      </w:pPr>
      <w:r w:rsidRPr="00AF48D6">
        <w:rPr>
          <w:b/>
          <w:i/>
          <w:sz w:val="24"/>
          <w:szCs w:val="24"/>
          <w:u w:val="single"/>
        </w:rPr>
        <w:t>ΠΑΡΑΛΗΠΤΗΣ ΕΡΓΩΝ:</w:t>
      </w:r>
    </w:p>
    <w:p w:rsidR="00E3755E" w:rsidRDefault="00E3755E" w:rsidP="00AF48D6">
      <w:pPr>
        <w:spacing w:line="360" w:lineRule="auto"/>
        <w:ind w:firstLine="720"/>
        <w:jc w:val="both"/>
        <w:rPr>
          <w:sz w:val="24"/>
          <w:szCs w:val="24"/>
        </w:rPr>
      </w:pPr>
      <w:r w:rsidRPr="00094210">
        <w:rPr>
          <w:b/>
          <w:sz w:val="24"/>
          <w:szCs w:val="24"/>
        </w:rPr>
        <w:t>Τα έργα, μαζί με τα συμπληρωμένα έντυπα συμμετοχής και τις δηλώσεις συγκατάθεσης γονέων, μπορούν να αποσταλούν ταχυδρομικά</w:t>
      </w:r>
      <w:r w:rsidR="00276A8E">
        <w:rPr>
          <w:b/>
          <w:sz w:val="24"/>
          <w:szCs w:val="24"/>
        </w:rPr>
        <w:t xml:space="preserve"> από 15</w:t>
      </w:r>
      <w:r w:rsidR="00F925A7" w:rsidRPr="00094210">
        <w:rPr>
          <w:b/>
          <w:sz w:val="24"/>
          <w:szCs w:val="24"/>
        </w:rPr>
        <w:t xml:space="preserve"> Νοεμβρίου 2017 έως</w:t>
      </w:r>
      <w:r w:rsidRPr="00094210">
        <w:rPr>
          <w:b/>
          <w:sz w:val="24"/>
          <w:szCs w:val="24"/>
        </w:rPr>
        <w:t xml:space="preserve"> </w:t>
      </w:r>
      <w:r w:rsidR="00306DB0" w:rsidRPr="00094210">
        <w:rPr>
          <w:b/>
          <w:sz w:val="24"/>
          <w:szCs w:val="24"/>
        </w:rPr>
        <w:t>24 Νοεμβρίου 2017</w:t>
      </w:r>
      <w:r w:rsidR="00306DB0">
        <w:rPr>
          <w:sz w:val="24"/>
          <w:szCs w:val="24"/>
        </w:rPr>
        <w:t xml:space="preserve"> (σφραγίδα ταχυδρομείου) στην ταχυδρομική διεύθυνση:</w:t>
      </w:r>
    </w:p>
    <w:p w:rsidR="00306DB0" w:rsidRDefault="00306DB0" w:rsidP="00AF48D6">
      <w:pPr>
        <w:spacing w:line="360" w:lineRule="auto"/>
        <w:ind w:firstLine="720"/>
        <w:jc w:val="both"/>
        <w:rPr>
          <w:sz w:val="24"/>
          <w:szCs w:val="24"/>
        </w:rPr>
      </w:pPr>
    </w:p>
    <w:p w:rsidR="00306DB0" w:rsidRDefault="00306DB0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Περιφερειακή Διεύθυνση Εκπαίδευσης Δυτικής Ελλάδας</w:t>
      </w:r>
    </w:p>
    <w:p w:rsidR="00306DB0" w:rsidRDefault="00306DB0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Ακτή </w:t>
      </w:r>
      <w:proofErr w:type="spellStart"/>
      <w:r>
        <w:rPr>
          <w:sz w:val="24"/>
          <w:szCs w:val="24"/>
        </w:rPr>
        <w:t>Δυμαίων</w:t>
      </w:r>
      <w:proofErr w:type="spellEnd"/>
      <w:r>
        <w:rPr>
          <w:sz w:val="24"/>
          <w:szCs w:val="24"/>
        </w:rPr>
        <w:t xml:space="preserve"> 25</w:t>
      </w:r>
      <w:r w:rsidRPr="00306DB0">
        <w:rPr>
          <w:sz w:val="24"/>
          <w:szCs w:val="24"/>
          <w:vertAlign w:val="superscript"/>
        </w:rPr>
        <w:t>Α</w:t>
      </w:r>
      <w:r>
        <w:rPr>
          <w:sz w:val="24"/>
          <w:szCs w:val="24"/>
        </w:rPr>
        <w:t>, 26222</w:t>
      </w:r>
    </w:p>
    <w:p w:rsidR="00306DB0" w:rsidRDefault="00306DB0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Πάτρα</w:t>
      </w:r>
    </w:p>
    <w:p w:rsidR="00306DB0" w:rsidRDefault="00306DB0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(υπ’ όψη </w:t>
      </w:r>
      <w:r w:rsidRPr="00306DB0">
        <w:rPr>
          <w:sz w:val="24"/>
          <w:szCs w:val="24"/>
        </w:rPr>
        <w:t>Προωθήτρια</w:t>
      </w:r>
      <w:r>
        <w:rPr>
          <w:sz w:val="24"/>
          <w:szCs w:val="24"/>
        </w:rPr>
        <w:t>ς</w:t>
      </w:r>
      <w:r w:rsidRPr="00306DB0">
        <w:rPr>
          <w:sz w:val="24"/>
          <w:szCs w:val="24"/>
        </w:rPr>
        <w:t xml:space="preserve"> Ευρωπαϊκών Προγραμμάτων</w:t>
      </w:r>
      <w:r>
        <w:rPr>
          <w:sz w:val="24"/>
          <w:szCs w:val="24"/>
        </w:rPr>
        <w:t xml:space="preserve"> κ. Σαρλή Έλενας)</w:t>
      </w:r>
    </w:p>
    <w:p w:rsidR="00306DB0" w:rsidRDefault="00306DB0" w:rsidP="00AF48D6">
      <w:pPr>
        <w:spacing w:line="360" w:lineRule="auto"/>
        <w:ind w:firstLine="720"/>
        <w:jc w:val="both"/>
        <w:rPr>
          <w:sz w:val="24"/>
          <w:szCs w:val="24"/>
        </w:rPr>
      </w:pPr>
    </w:p>
    <w:p w:rsidR="00306DB0" w:rsidRDefault="00306DB0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Ή </w:t>
      </w:r>
    </w:p>
    <w:p w:rsidR="00306DB0" w:rsidRDefault="00306DB0" w:rsidP="00AF48D6">
      <w:pPr>
        <w:spacing w:line="360" w:lineRule="auto"/>
        <w:ind w:firstLine="720"/>
        <w:jc w:val="both"/>
        <w:rPr>
          <w:sz w:val="24"/>
          <w:szCs w:val="24"/>
        </w:rPr>
      </w:pPr>
    </w:p>
    <w:p w:rsidR="00306DB0" w:rsidRDefault="00306DB0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ιδιοχείρως στα γραφεία της ΠΔΕΔΕ. </w:t>
      </w:r>
    </w:p>
    <w:p w:rsidR="008602DD" w:rsidRDefault="008602DD" w:rsidP="00AF48D6">
      <w:pPr>
        <w:spacing w:line="360" w:lineRule="auto"/>
        <w:ind w:firstLine="720"/>
        <w:jc w:val="both"/>
        <w:rPr>
          <w:sz w:val="24"/>
          <w:szCs w:val="24"/>
        </w:rPr>
      </w:pPr>
    </w:p>
    <w:p w:rsidR="008602DD" w:rsidRDefault="008602DD" w:rsidP="00AF48D6">
      <w:pPr>
        <w:spacing w:line="360" w:lineRule="auto"/>
        <w:ind w:firstLine="720"/>
        <w:jc w:val="both"/>
        <w:rPr>
          <w:sz w:val="24"/>
          <w:szCs w:val="24"/>
        </w:rPr>
      </w:pPr>
    </w:p>
    <w:p w:rsidR="00306DB0" w:rsidRDefault="00306DB0" w:rsidP="00AF48D6">
      <w:pPr>
        <w:spacing w:line="360" w:lineRule="auto"/>
        <w:ind w:firstLine="720"/>
        <w:jc w:val="both"/>
        <w:rPr>
          <w:sz w:val="24"/>
          <w:szCs w:val="24"/>
        </w:rPr>
      </w:pPr>
    </w:p>
    <w:p w:rsidR="00306DB0" w:rsidRPr="00AF48D6" w:rsidRDefault="00306DB0" w:rsidP="00AF48D6">
      <w:pPr>
        <w:spacing w:line="360" w:lineRule="auto"/>
        <w:ind w:firstLine="720"/>
        <w:jc w:val="both"/>
        <w:rPr>
          <w:b/>
          <w:i/>
          <w:sz w:val="24"/>
          <w:szCs w:val="24"/>
          <w:u w:val="single"/>
        </w:rPr>
      </w:pPr>
      <w:r w:rsidRPr="00AF48D6">
        <w:rPr>
          <w:b/>
          <w:i/>
          <w:sz w:val="24"/>
          <w:szCs w:val="24"/>
          <w:u w:val="single"/>
        </w:rPr>
        <w:t>ΑΞΙΟΛΟΓΗΣΗ &amp; ΒΡΑΒΕΥΣΗ ΕΡΓΩΝ</w:t>
      </w:r>
      <w:r w:rsidR="00AF48D6">
        <w:rPr>
          <w:b/>
          <w:i/>
          <w:sz w:val="24"/>
          <w:szCs w:val="24"/>
          <w:u w:val="single"/>
        </w:rPr>
        <w:t>:</w:t>
      </w:r>
    </w:p>
    <w:p w:rsidR="00306DB0" w:rsidRPr="000D728D" w:rsidRDefault="00306DB0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Τα έργα θα αξιολογηθούν από άμισθη Επιτροπή Αξιολόγησης που θα συγκροτηθεί για αυτό το σκοπό</w:t>
      </w:r>
      <w:r w:rsidR="000D728D" w:rsidRPr="000D728D">
        <w:rPr>
          <w:sz w:val="24"/>
          <w:szCs w:val="24"/>
        </w:rPr>
        <w:t>.</w:t>
      </w:r>
    </w:p>
    <w:p w:rsidR="00306DB0" w:rsidRDefault="00306DB0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Η αξιολόγηση των βίντεο θα γίνει με βάση τη συνάφειά τους με το θέμα, την πρωτοτυπία τους, την αισθητική τους απόδοση και τους στόχους της παρούσας πρόσκλησης</w:t>
      </w:r>
      <w:r w:rsidR="00006447">
        <w:rPr>
          <w:sz w:val="24"/>
          <w:szCs w:val="24"/>
        </w:rPr>
        <w:t>.</w:t>
      </w:r>
    </w:p>
    <w:p w:rsidR="00306DB0" w:rsidRDefault="002752AB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Η επιτροπή θα βραβεύσει τα δέκα</w:t>
      </w:r>
      <w:r w:rsidR="00306DB0">
        <w:rPr>
          <w:sz w:val="24"/>
          <w:szCs w:val="24"/>
        </w:rPr>
        <w:t xml:space="preserve"> καλύτερα έργα, ενώ θα απονεμηθούν και τιμητικοί έπαινοι.</w:t>
      </w:r>
    </w:p>
    <w:p w:rsidR="00306DB0" w:rsidRDefault="002752AB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Τα δέκα</w:t>
      </w:r>
      <w:r w:rsidR="00306DB0">
        <w:rPr>
          <w:sz w:val="24"/>
          <w:szCs w:val="24"/>
        </w:rPr>
        <w:t xml:space="preserve"> καλύτερα έργα θα αποσταλούν στην Ευρωπαϊκή Επιτροπή</w:t>
      </w:r>
      <w:r w:rsidR="00757E18">
        <w:rPr>
          <w:sz w:val="24"/>
          <w:szCs w:val="24"/>
        </w:rPr>
        <w:t xml:space="preserve"> με σκοπό την περαιτέρω αξιοποίησή τους</w:t>
      </w:r>
      <w:r w:rsidR="00306DB0">
        <w:rPr>
          <w:sz w:val="24"/>
          <w:szCs w:val="24"/>
        </w:rPr>
        <w:t xml:space="preserve">. </w:t>
      </w:r>
    </w:p>
    <w:p w:rsidR="00AF48D6" w:rsidRDefault="00AF48D6" w:rsidP="00AF48D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Σε όλους του</w:t>
      </w:r>
      <w:r w:rsidR="002752AB">
        <w:rPr>
          <w:sz w:val="24"/>
          <w:szCs w:val="24"/>
        </w:rPr>
        <w:t>ς</w:t>
      </w:r>
      <w:r>
        <w:rPr>
          <w:sz w:val="24"/>
          <w:szCs w:val="24"/>
        </w:rPr>
        <w:t xml:space="preserve"> μαθητές και εκπαιδευτικούς που θα συμμετάσχουν στο διαγωνισμό θα δοθεί βεβαίωση συμμετοχής.</w:t>
      </w:r>
    </w:p>
    <w:p w:rsidR="00306DB0" w:rsidRDefault="00306DB0" w:rsidP="00F85AA8">
      <w:pPr>
        <w:jc w:val="both"/>
        <w:rPr>
          <w:sz w:val="24"/>
          <w:szCs w:val="24"/>
        </w:rPr>
      </w:pPr>
    </w:p>
    <w:p w:rsidR="00306DB0" w:rsidRPr="0093707B" w:rsidRDefault="00306DB0" w:rsidP="00F85AA8">
      <w:pPr>
        <w:jc w:val="both"/>
        <w:rPr>
          <w:sz w:val="24"/>
          <w:szCs w:val="24"/>
        </w:rPr>
      </w:pPr>
    </w:p>
    <w:p w:rsidR="008C1D19" w:rsidRDefault="008C1D19" w:rsidP="008C1D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Ο Περιφερειακός Δ/</w:t>
      </w:r>
      <w:proofErr w:type="spellStart"/>
      <w:r>
        <w:rPr>
          <w:b/>
          <w:sz w:val="24"/>
          <w:szCs w:val="24"/>
        </w:rPr>
        <w:t>ντής</w:t>
      </w:r>
      <w:proofErr w:type="spellEnd"/>
    </w:p>
    <w:p w:rsidR="008C1D19" w:rsidRDefault="008C1D19" w:rsidP="008C1D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Π/</w:t>
      </w:r>
      <w:proofErr w:type="spellStart"/>
      <w:r>
        <w:rPr>
          <w:b/>
          <w:sz w:val="24"/>
          <w:szCs w:val="24"/>
        </w:rPr>
        <w:t>θμιας</w:t>
      </w:r>
      <w:proofErr w:type="spellEnd"/>
      <w:r>
        <w:rPr>
          <w:b/>
          <w:sz w:val="24"/>
          <w:szCs w:val="24"/>
        </w:rPr>
        <w:t xml:space="preserve"> &amp; Δ/</w:t>
      </w:r>
      <w:proofErr w:type="spellStart"/>
      <w:r>
        <w:rPr>
          <w:b/>
          <w:sz w:val="24"/>
          <w:szCs w:val="24"/>
        </w:rPr>
        <w:t>θμιας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Εκπ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σης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Δυτ</w:t>
      </w:r>
      <w:proofErr w:type="spellEnd"/>
      <w:r>
        <w:rPr>
          <w:b/>
          <w:sz w:val="24"/>
          <w:szCs w:val="24"/>
        </w:rPr>
        <w:t>. Ελλάδας</w:t>
      </w:r>
    </w:p>
    <w:p w:rsidR="00A43B88" w:rsidRDefault="0072115E" w:rsidP="0072115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8C1D19">
        <w:rPr>
          <w:b/>
          <w:sz w:val="24"/>
          <w:szCs w:val="24"/>
        </w:rPr>
        <w:t xml:space="preserve">  </w:t>
      </w:r>
    </w:p>
    <w:p w:rsidR="008517D5" w:rsidRDefault="008C1D19" w:rsidP="0072115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:rsidR="00AF48D6" w:rsidRDefault="008517D5" w:rsidP="0072115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A43B88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</w:t>
      </w:r>
      <w:r w:rsidR="008C1D19">
        <w:rPr>
          <w:b/>
          <w:sz w:val="24"/>
          <w:szCs w:val="24"/>
        </w:rPr>
        <w:t>Κωνσταντίνος Γιαννόπουλος</w:t>
      </w:r>
    </w:p>
    <w:p w:rsidR="00AF48D6" w:rsidRDefault="00AF48D6" w:rsidP="00AF48D6">
      <w:pPr>
        <w:rPr>
          <w:sz w:val="24"/>
          <w:szCs w:val="24"/>
        </w:rPr>
      </w:pPr>
    </w:p>
    <w:p w:rsidR="00AF48D6" w:rsidRDefault="00AF48D6" w:rsidP="00AF48D6">
      <w:pPr>
        <w:rPr>
          <w:sz w:val="24"/>
          <w:szCs w:val="24"/>
        </w:rPr>
      </w:pPr>
    </w:p>
    <w:p w:rsidR="00F70136" w:rsidRDefault="00F70136" w:rsidP="00AF48D6">
      <w:pPr>
        <w:rPr>
          <w:sz w:val="24"/>
          <w:szCs w:val="24"/>
        </w:rPr>
      </w:pPr>
    </w:p>
    <w:p w:rsidR="00F70136" w:rsidRDefault="00F70136" w:rsidP="00AF48D6">
      <w:pPr>
        <w:rPr>
          <w:sz w:val="24"/>
          <w:szCs w:val="24"/>
        </w:rPr>
      </w:pPr>
    </w:p>
    <w:p w:rsidR="00F70136" w:rsidRDefault="00F70136" w:rsidP="00AF48D6">
      <w:pPr>
        <w:rPr>
          <w:sz w:val="24"/>
          <w:szCs w:val="24"/>
        </w:rPr>
      </w:pPr>
    </w:p>
    <w:p w:rsidR="00F70136" w:rsidRDefault="00F70136" w:rsidP="00AF48D6">
      <w:pPr>
        <w:rPr>
          <w:sz w:val="24"/>
          <w:szCs w:val="24"/>
        </w:rPr>
      </w:pPr>
    </w:p>
    <w:p w:rsidR="00F70136" w:rsidRDefault="00F70136" w:rsidP="00AF48D6">
      <w:pPr>
        <w:rPr>
          <w:sz w:val="24"/>
          <w:szCs w:val="24"/>
        </w:rPr>
      </w:pPr>
    </w:p>
    <w:p w:rsidR="00F70136" w:rsidRDefault="00F70136" w:rsidP="00AF48D6">
      <w:pPr>
        <w:rPr>
          <w:sz w:val="24"/>
          <w:szCs w:val="24"/>
        </w:rPr>
      </w:pPr>
    </w:p>
    <w:p w:rsidR="00F70136" w:rsidRDefault="00F70136" w:rsidP="00AF48D6">
      <w:pPr>
        <w:rPr>
          <w:sz w:val="24"/>
          <w:szCs w:val="24"/>
        </w:rPr>
      </w:pPr>
    </w:p>
    <w:p w:rsidR="00757E18" w:rsidRDefault="00757E18" w:rsidP="00AF48D6">
      <w:pPr>
        <w:rPr>
          <w:sz w:val="24"/>
          <w:szCs w:val="24"/>
        </w:rPr>
      </w:pPr>
    </w:p>
    <w:p w:rsidR="00757E18" w:rsidRDefault="00757E18" w:rsidP="00AF48D6">
      <w:pPr>
        <w:rPr>
          <w:sz w:val="24"/>
          <w:szCs w:val="24"/>
        </w:rPr>
      </w:pPr>
    </w:p>
    <w:p w:rsidR="00757E18" w:rsidRDefault="00757E18" w:rsidP="00AF48D6">
      <w:pPr>
        <w:rPr>
          <w:sz w:val="24"/>
          <w:szCs w:val="24"/>
        </w:rPr>
      </w:pPr>
    </w:p>
    <w:p w:rsidR="00757E18" w:rsidRDefault="00757E18" w:rsidP="00AF48D6">
      <w:pPr>
        <w:rPr>
          <w:sz w:val="24"/>
          <w:szCs w:val="24"/>
        </w:rPr>
      </w:pPr>
    </w:p>
    <w:p w:rsidR="00AF48D6" w:rsidRPr="00AF48D6" w:rsidRDefault="00AF48D6" w:rsidP="00AF48D6">
      <w:pPr>
        <w:tabs>
          <w:tab w:val="left" w:pos="1020"/>
        </w:tabs>
        <w:rPr>
          <w:sz w:val="24"/>
          <w:szCs w:val="24"/>
        </w:rPr>
      </w:pPr>
      <w:r w:rsidRPr="00AF48D6">
        <w:rPr>
          <w:sz w:val="24"/>
          <w:szCs w:val="24"/>
        </w:rPr>
        <w:t>Συνημμένα:</w:t>
      </w:r>
    </w:p>
    <w:p w:rsidR="00ED374D" w:rsidRPr="00AF48D6" w:rsidRDefault="00AF48D6" w:rsidP="00AF48D6">
      <w:pPr>
        <w:tabs>
          <w:tab w:val="left" w:pos="1020"/>
        </w:tabs>
        <w:rPr>
          <w:sz w:val="24"/>
          <w:szCs w:val="24"/>
        </w:rPr>
      </w:pPr>
      <w:r w:rsidRPr="00AF48D6">
        <w:rPr>
          <w:sz w:val="24"/>
          <w:szCs w:val="24"/>
        </w:rPr>
        <w:t>Έντυπο Συμμετοχής</w:t>
      </w:r>
    </w:p>
    <w:sectPr w:rsidR="00ED374D" w:rsidRPr="00AF48D6" w:rsidSect="00AF48D6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DB" w:rsidRDefault="00F968DB" w:rsidP="00095BBF">
      <w:r>
        <w:separator/>
      </w:r>
    </w:p>
  </w:endnote>
  <w:endnote w:type="continuationSeparator" w:id="0">
    <w:p w:rsidR="00F968DB" w:rsidRDefault="00F968DB" w:rsidP="0009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15E" w:rsidRDefault="0072115E">
    <w:pPr>
      <w:pStyle w:val="a5"/>
      <w:jc w:val="right"/>
    </w:pPr>
  </w:p>
  <w:p w:rsidR="0072115E" w:rsidRDefault="007211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DB" w:rsidRDefault="00F968DB" w:rsidP="00095BBF">
      <w:r>
        <w:separator/>
      </w:r>
    </w:p>
  </w:footnote>
  <w:footnote w:type="continuationSeparator" w:id="0">
    <w:p w:rsidR="00F968DB" w:rsidRDefault="00F968DB" w:rsidP="0009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8B2"/>
    <w:multiLevelType w:val="hybridMultilevel"/>
    <w:tmpl w:val="876A644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9B0E10"/>
    <w:multiLevelType w:val="hybridMultilevel"/>
    <w:tmpl w:val="59B0140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C92B8B"/>
    <w:multiLevelType w:val="hybridMultilevel"/>
    <w:tmpl w:val="2DD6D27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7810B5"/>
    <w:multiLevelType w:val="hybridMultilevel"/>
    <w:tmpl w:val="4B0A36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19"/>
    <w:rsid w:val="00006447"/>
    <w:rsid w:val="00043D26"/>
    <w:rsid w:val="00094210"/>
    <w:rsid w:val="00095BBF"/>
    <w:rsid w:val="00097208"/>
    <w:rsid w:val="000B1EE9"/>
    <w:rsid w:val="000B23ED"/>
    <w:rsid w:val="000C6EED"/>
    <w:rsid w:val="000D728D"/>
    <w:rsid w:val="00111077"/>
    <w:rsid w:val="00132564"/>
    <w:rsid w:val="00137AAA"/>
    <w:rsid w:val="00173A4B"/>
    <w:rsid w:val="001914B2"/>
    <w:rsid w:val="00192E58"/>
    <w:rsid w:val="001E5467"/>
    <w:rsid w:val="0025623F"/>
    <w:rsid w:val="002752AB"/>
    <w:rsid w:val="00276A8E"/>
    <w:rsid w:val="00281713"/>
    <w:rsid w:val="002A311D"/>
    <w:rsid w:val="002A389E"/>
    <w:rsid w:val="002E7C69"/>
    <w:rsid w:val="00306DB0"/>
    <w:rsid w:val="00320F64"/>
    <w:rsid w:val="003C1D28"/>
    <w:rsid w:val="00421497"/>
    <w:rsid w:val="0046513D"/>
    <w:rsid w:val="0049092A"/>
    <w:rsid w:val="004F011A"/>
    <w:rsid w:val="00527BDB"/>
    <w:rsid w:val="0053111F"/>
    <w:rsid w:val="005366FC"/>
    <w:rsid w:val="00560E15"/>
    <w:rsid w:val="0056172B"/>
    <w:rsid w:val="005C4CB4"/>
    <w:rsid w:val="005E3572"/>
    <w:rsid w:val="0060112B"/>
    <w:rsid w:val="0063632C"/>
    <w:rsid w:val="006769AC"/>
    <w:rsid w:val="006A6605"/>
    <w:rsid w:val="006E2CDD"/>
    <w:rsid w:val="00704BCB"/>
    <w:rsid w:val="00711EB1"/>
    <w:rsid w:val="0072115E"/>
    <w:rsid w:val="00757E18"/>
    <w:rsid w:val="007A30A0"/>
    <w:rsid w:val="007D6AA2"/>
    <w:rsid w:val="007E3072"/>
    <w:rsid w:val="007E676F"/>
    <w:rsid w:val="00831246"/>
    <w:rsid w:val="008517D5"/>
    <w:rsid w:val="008602DD"/>
    <w:rsid w:val="00865F02"/>
    <w:rsid w:val="008706A9"/>
    <w:rsid w:val="0088551A"/>
    <w:rsid w:val="008C1D19"/>
    <w:rsid w:val="00902903"/>
    <w:rsid w:val="0093707B"/>
    <w:rsid w:val="00981D2A"/>
    <w:rsid w:val="00986C41"/>
    <w:rsid w:val="00990818"/>
    <w:rsid w:val="009C74B8"/>
    <w:rsid w:val="00A43B88"/>
    <w:rsid w:val="00A8462E"/>
    <w:rsid w:val="00AA72BF"/>
    <w:rsid w:val="00AB051E"/>
    <w:rsid w:val="00AC7264"/>
    <w:rsid w:val="00AF48D6"/>
    <w:rsid w:val="00B36AB0"/>
    <w:rsid w:val="00B413EF"/>
    <w:rsid w:val="00C210B3"/>
    <w:rsid w:val="00C52DF1"/>
    <w:rsid w:val="00C61985"/>
    <w:rsid w:val="00CF6CD8"/>
    <w:rsid w:val="00D82F7F"/>
    <w:rsid w:val="00D940C4"/>
    <w:rsid w:val="00E23968"/>
    <w:rsid w:val="00E265A4"/>
    <w:rsid w:val="00E33348"/>
    <w:rsid w:val="00E35171"/>
    <w:rsid w:val="00E3755E"/>
    <w:rsid w:val="00ED374D"/>
    <w:rsid w:val="00F70136"/>
    <w:rsid w:val="00F85AA8"/>
    <w:rsid w:val="00F925A7"/>
    <w:rsid w:val="00F968DB"/>
    <w:rsid w:val="00FF3D3B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E3603-6839-42A1-A60D-39233BD6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C1D1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semiHidden/>
    <w:unhideWhenUsed/>
    <w:qFormat/>
    <w:rsid w:val="008C1D19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C1D19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semiHidden/>
    <w:rsid w:val="008C1D19"/>
    <w:rPr>
      <w:rFonts w:ascii="Times New Roman" w:eastAsia="Times New Roman" w:hAnsi="Times New Roman" w:cs="Times New Roman"/>
      <w:b/>
      <w:szCs w:val="20"/>
      <w:lang w:eastAsia="el-GR"/>
    </w:rPr>
  </w:style>
  <w:style w:type="character" w:styleId="-">
    <w:name w:val="Hyperlink"/>
    <w:basedOn w:val="a0"/>
    <w:unhideWhenUsed/>
    <w:rsid w:val="008C1D1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3334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95BB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095BB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095BB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95BB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421497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21497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f8SQITyHtCzbWX7xpuRmgM8X8pbRTDiOx0yqhnN4gsUVw5mg/viewfor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-create.gr/index.php/item/epimorfotiki-imerida-me-tin-ggi/66-to-vinteo-sta-sxole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dellad.pde.sch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1431</Words>
  <Characters>7729</Characters>
  <Application>Microsoft Office Word</Application>
  <DocSecurity>0</DocSecurity>
  <Lines>64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Administrator</cp:lastModifiedBy>
  <cp:revision>14</cp:revision>
  <cp:lastPrinted>2017-10-25T07:17:00Z</cp:lastPrinted>
  <dcterms:created xsi:type="dcterms:W3CDTF">2017-10-10T09:46:00Z</dcterms:created>
  <dcterms:modified xsi:type="dcterms:W3CDTF">2017-10-26T08:27:00Z</dcterms:modified>
</cp:coreProperties>
</file>